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F8" w:rsidRPr="00A505E7" w:rsidRDefault="00EE6DF8" w:rsidP="00EE6DF8">
      <w:pPr>
        <w:pStyle w:val="AralkYok"/>
        <w:jc w:val="center"/>
        <w:rPr>
          <w:rFonts w:ascii="Cambria" w:hAnsi="Cambria" w:cstheme="majorHAnsi"/>
          <w:b/>
          <w:sz w:val="20"/>
          <w:szCs w:val="20"/>
        </w:rPr>
      </w:pPr>
    </w:p>
    <w:p w:rsidR="00EE6DF8" w:rsidRPr="00A505E7" w:rsidRDefault="00EE6DF8" w:rsidP="00EE6DF8">
      <w:pPr>
        <w:pStyle w:val="AralkYok"/>
        <w:jc w:val="center"/>
        <w:rPr>
          <w:rFonts w:ascii="Cambria" w:hAnsi="Cambria" w:cstheme="majorHAnsi"/>
          <w:b/>
          <w:sz w:val="20"/>
          <w:szCs w:val="20"/>
        </w:rPr>
      </w:pPr>
      <w:r w:rsidRPr="00A505E7">
        <w:rPr>
          <w:rFonts w:ascii="Cambria" w:hAnsi="Cambria" w:cstheme="majorHAnsi"/>
          <w:b/>
          <w:sz w:val="20"/>
          <w:szCs w:val="20"/>
        </w:rPr>
        <w:t>TEKİRDAĞ FUTBOL İL TEMSİLCİLİĞİ</w:t>
      </w:r>
    </w:p>
    <w:p w:rsidR="00EE6DF8" w:rsidRPr="00A505E7" w:rsidRDefault="00EE6DF8" w:rsidP="00EE6DF8">
      <w:pPr>
        <w:pStyle w:val="AralkYok"/>
        <w:ind w:left="-142"/>
        <w:jc w:val="center"/>
        <w:rPr>
          <w:rFonts w:ascii="Cambria" w:hAnsi="Cambria" w:cstheme="majorHAnsi"/>
          <w:b/>
          <w:sz w:val="20"/>
          <w:szCs w:val="20"/>
        </w:rPr>
      </w:pPr>
      <w:r w:rsidRPr="00A505E7">
        <w:rPr>
          <w:rFonts w:ascii="Cambria" w:hAnsi="Cambria" w:cstheme="majorHAnsi"/>
          <w:b/>
          <w:sz w:val="20"/>
          <w:szCs w:val="20"/>
        </w:rPr>
        <w:t>202</w:t>
      </w:r>
      <w:r>
        <w:rPr>
          <w:rFonts w:ascii="Cambria" w:hAnsi="Cambria" w:cstheme="majorHAnsi"/>
          <w:b/>
          <w:sz w:val="20"/>
          <w:szCs w:val="20"/>
        </w:rPr>
        <w:t>4</w:t>
      </w:r>
      <w:r w:rsidRPr="00A505E7">
        <w:rPr>
          <w:rFonts w:ascii="Cambria" w:hAnsi="Cambria" w:cstheme="majorHAnsi"/>
          <w:b/>
          <w:sz w:val="20"/>
          <w:szCs w:val="20"/>
        </w:rPr>
        <w:t>-202</w:t>
      </w:r>
      <w:r>
        <w:rPr>
          <w:rFonts w:ascii="Cambria" w:hAnsi="Cambria" w:cstheme="majorHAnsi"/>
          <w:b/>
          <w:sz w:val="20"/>
          <w:szCs w:val="20"/>
        </w:rPr>
        <w:t>5</w:t>
      </w:r>
      <w:r w:rsidRPr="00A505E7">
        <w:rPr>
          <w:rFonts w:ascii="Cambria" w:hAnsi="Cambria" w:cstheme="majorHAnsi"/>
          <w:b/>
          <w:sz w:val="20"/>
          <w:szCs w:val="20"/>
        </w:rPr>
        <w:t xml:space="preserve"> FUTBOL SEZONU</w:t>
      </w:r>
    </w:p>
    <w:p w:rsidR="00EE6DF8" w:rsidRPr="00A505E7" w:rsidRDefault="00197B38" w:rsidP="00EE6DF8">
      <w:pPr>
        <w:pStyle w:val="AralkYok"/>
        <w:jc w:val="center"/>
        <w:rPr>
          <w:rFonts w:ascii="Cambria" w:hAnsi="Cambria" w:cstheme="majorHAnsi"/>
          <w:b/>
          <w:sz w:val="20"/>
          <w:szCs w:val="20"/>
        </w:rPr>
      </w:pPr>
      <w:r>
        <w:rPr>
          <w:rFonts w:ascii="Cambria" w:hAnsi="Cambria" w:cstheme="majorHAnsi"/>
          <w:b/>
          <w:sz w:val="20"/>
          <w:szCs w:val="20"/>
        </w:rPr>
        <w:t xml:space="preserve">U 12 MİNİKLER </w:t>
      </w:r>
      <w:proofErr w:type="gramStart"/>
      <w:r>
        <w:rPr>
          <w:rFonts w:ascii="Cambria" w:hAnsi="Cambria" w:cstheme="majorHAnsi"/>
          <w:b/>
          <w:sz w:val="20"/>
          <w:szCs w:val="20"/>
        </w:rPr>
        <w:t xml:space="preserve">ŞENLİĞİ  </w:t>
      </w:r>
      <w:r w:rsidR="00EE6DF8" w:rsidRPr="00A505E7">
        <w:rPr>
          <w:rFonts w:ascii="Cambria" w:hAnsi="Cambria" w:cstheme="majorHAnsi"/>
          <w:b/>
          <w:sz w:val="20"/>
          <w:szCs w:val="20"/>
        </w:rPr>
        <w:t xml:space="preserve">   S</w:t>
      </w:r>
      <w:proofErr w:type="gramEnd"/>
      <w:r w:rsidR="00EE6DF8" w:rsidRPr="00A505E7">
        <w:rPr>
          <w:rFonts w:ascii="Cambria" w:hAnsi="Cambria" w:cstheme="majorHAnsi"/>
          <w:b/>
          <w:sz w:val="20"/>
          <w:szCs w:val="20"/>
        </w:rPr>
        <w:t xml:space="preserve"> T A T Ü S Ü</w:t>
      </w:r>
    </w:p>
    <w:p w:rsidR="00EE6DF8" w:rsidRPr="00A505E7" w:rsidRDefault="00EE6DF8" w:rsidP="00EE6DF8">
      <w:pPr>
        <w:pStyle w:val="AralkYok"/>
        <w:jc w:val="both"/>
        <w:rPr>
          <w:rFonts w:ascii="Cambria" w:hAnsi="Cambria" w:cstheme="majorHAnsi"/>
          <w:b/>
          <w:sz w:val="20"/>
          <w:szCs w:val="20"/>
        </w:rPr>
      </w:pPr>
    </w:p>
    <w:p w:rsidR="00EE6DF8" w:rsidRPr="00A505E7" w:rsidRDefault="00EE6DF8" w:rsidP="00EE6DF8">
      <w:pPr>
        <w:pStyle w:val="AralkYok"/>
        <w:jc w:val="both"/>
        <w:rPr>
          <w:rFonts w:ascii="Cambria" w:hAnsi="Cambria" w:cstheme="majorHAnsi"/>
          <w:sz w:val="20"/>
          <w:szCs w:val="20"/>
        </w:rPr>
      </w:pPr>
      <w:r w:rsidRPr="00A505E7">
        <w:rPr>
          <w:rFonts w:ascii="Cambria" w:hAnsi="Cambria" w:cstheme="majorHAnsi"/>
          <w:b/>
          <w:sz w:val="20"/>
          <w:szCs w:val="20"/>
        </w:rPr>
        <w:t xml:space="preserve">Karar Tarihi </w:t>
      </w:r>
      <w:r>
        <w:rPr>
          <w:rFonts w:ascii="Cambria" w:hAnsi="Cambria" w:cstheme="majorHAnsi"/>
          <w:b/>
          <w:sz w:val="20"/>
          <w:szCs w:val="20"/>
        </w:rPr>
        <w:tab/>
      </w:r>
      <w:r w:rsidRPr="00A505E7">
        <w:rPr>
          <w:rFonts w:ascii="Cambria" w:hAnsi="Cambria" w:cstheme="majorHAnsi"/>
          <w:b/>
          <w:sz w:val="20"/>
          <w:szCs w:val="20"/>
        </w:rPr>
        <w:t xml:space="preserve">: </w:t>
      </w:r>
      <w:r>
        <w:rPr>
          <w:rFonts w:ascii="Cambria" w:hAnsi="Cambria" w:cstheme="majorHAnsi"/>
          <w:b/>
          <w:sz w:val="20"/>
          <w:szCs w:val="20"/>
        </w:rPr>
        <w:t xml:space="preserve"> </w:t>
      </w:r>
      <w:r w:rsidR="00527CD0">
        <w:rPr>
          <w:rFonts w:ascii="Cambria" w:hAnsi="Cambria" w:cstheme="majorHAnsi"/>
          <w:b/>
          <w:sz w:val="20"/>
          <w:szCs w:val="20"/>
        </w:rPr>
        <w:t>26</w:t>
      </w:r>
      <w:r>
        <w:rPr>
          <w:rFonts w:ascii="Cambria" w:hAnsi="Cambria" w:cstheme="majorHAnsi"/>
          <w:b/>
          <w:sz w:val="20"/>
          <w:szCs w:val="20"/>
        </w:rPr>
        <w:t>.05.2025</w:t>
      </w:r>
    </w:p>
    <w:p w:rsidR="00EE6DF8" w:rsidRPr="00A505E7" w:rsidRDefault="00EE6DF8" w:rsidP="00EE6DF8">
      <w:pPr>
        <w:pStyle w:val="AralkYok"/>
        <w:jc w:val="both"/>
        <w:rPr>
          <w:rFonts w:ascii="Cambria" w:hAnsi="Cambria" w:cstheme="majorHAnsi"/>
          <w:sz w:val="20"/>
          <w:szCs w:val="20"/>
        </w:rPr>
      </w:pPr>
      <w:r w:rsidRPr="00A505E7">
        <w:rPr>
          <w:rFonts w:ascii="Cambria" w:hAnsi="Cambria" w:cstheme="majorHAnsi"/>
          <w:b/>
          <w:sz w:val="20"/>
          <w:szCs w:val="20"/>
        </w:rPr>
        <w:t xml:space="preserve">Karar No  </w:t>
      </w:r>
      <w:r>
        <w:rPr>
          <w:rFonts w:ascii="Cambria" w:hAnsi="Cambria" w:cstheme="majorHAnsi"/>
          <w:b/>
          <w:sz w:val="20"/>
          <w:szCs w:val="20"/>
        </w:rPr>
        <w:tab/>
      </w:r>
      <w:r w:rsidRPr="00A505E7">
        <w:rPr>
          <w:rFonts w:ascii="Cambria" w:hAnsi="Cambria" w:cstheme="majorHAnsi"/>
          <w:b/>
          <w:sz w:val="20"/>
          <w:szCs w:val="20"/>
        </w:rPr>
        <w:t xml:space="preserve"> :</w:t>
      </w:r>
      <w:r>
        <w:rPr>
          <w:rFonts w:ascii="Cambria" w:hAnsi="Cambria" w:cstheme="majorHAnsi"/>
          <w:b/>
          <w:sz w:val="20"/>
          <w:szCs w:val="20"/>
        </w:rPr>
        <w:t xml:space="preserve"> </w:t>
      </w:r>
      <w:r w:rsidRPr="00A505E7">
        <w:rPr>
          <w:rFonts w:ascii="Cambria" w:hAnsi="Cambria" w:cstheme="majorHAnsi"/>
          <w:b/>
          <w:sz w:val="20"/>
          <w:szCs w:val="20"/>
        </w:rPr>
        <w:t xml:space="preserve"> 1</w:t>
      </w:r>
    </w:p>
    <w:p w:rsidR="00EE6DF8" w:rsidRPr="00A505E7" w:rsidRDefault="00EE6DF8" w:rsidP="00EE6DF8">
      <w:pPr>
        <w:pStyle w:val="AralkYok"/>
        <w:ind w:left="360"/>
        <w:jc w:val="both"/>
        <w:rPr>
          <w:rFonts w:ascii="Cambria" w:hAnsi="Cambria" w:cstheme="majorHAnsi"/>
          <w:sz w:val="20"/>
          <w:szCs w:val="20"/>
        </w:rPr>
      </w:pPr>
    </w:p>
    <w:p w:rsidR="00EE6DF8" w:rsidRPr="0024225D" w:rsidRDefault="00EE6DF8" w:rsidP="00EE6DF8">
      <w:pPr>
        <w:pStyle w:val="AralkYok"/>
        <w:numPr>
          <w:ilvl w:val="0"/>
          <w:numId w:val="1"/>
        </w:numPr>
        <w:jc w:val="both"/>
        <w:rPr>
          <w:rFonts w:ascii="Cambria" w:hAnsi="Cambria" w:cstheme="majorHAnsi"/>
          <w:sz w:val="20"/>
          <w:szCs w:val="20"/>
        </w:rPr>
      </w:pPr>
      <w:r w:rsidRPr="0024225D">
        <w:rPr>
          <w:rFonts w:ascii="Cambria" w:hAnsi="Cambria" w:cstheme="majorHAnsi"/>
          <w:sz w:val="20"/>
          <w:szCs w:val="20"/>
        </w:rPr>
        <w:t>202</w:t>
      </w:r>
      <w:r>
        <w:rPr>
          <w:rFonts w:ascii="Cambria" w:hAnsi="Cambria" w:cstheme="majorHAnsi"/>
          <w:sz w:val="20"/>
          <w:szCs w:val="20"/>
        </w:rPr>
        <w:t>4</w:t>
      </w:r>
      <w:r w:rsidRPr="0024225D">
        <w:rPr>
          <w:rFonts w:ascii="Cambria" w:hAnsi="Cambria" w:cstheme="majorHAnsi"/>
          <w:sz w:val="20"/>
          <w:szCs w:val="20"/>
        </w:rPr>
        <w:t>-202</w:t>
      </w:r>
      <w:r>
        <w:rPr>
          <w:rFonts w:ascii="Cambria" w:hAnsi="Cambria" w:cstheme="majorHAnsi"/>
          <w:sz w:val="20"/>
          <w:szCs w:val="20"/>
        </w:rPr>
        <w:t>5</w:t>
      </w:r>
      <w:r w:rsidRPr="0024225D">
        <w:rPr>
          <w:rFonts w:ascii="Cambria" w:hAnsi="Cambria" w:cstheme="majorHAnsi"/>
          <w:sz w:val="20"/>
          <w:szCs w:val="20"/>
        </w:rPr>
        <w:t xml:space="preserve"> Futbol Sezonunda Tekirdağ U </w:t>
      </w:r>
      <w:proofErr w:type="gramStart"/>
      <w:r w:rsidRPr="0024225D">
        <w:rPr>
          <w:rFonts w:ascii="Cambria" w:hAnsi="Cambria" w:cstheme="majorHAnsi"/>
          <w:sz w:val="20"/>
          <w:szCs w:val="20"/>
        </w:rPr>
        <w:t>1</w:t>
      </w:r>
      <w:r>
        <w:rPr>
          <w:rFonts w:ascii="Cambria" w:hAnsi="Cambria" w:cstheme="majorHAnsi"/>
          <w:sz w:val="20"/>
          <w:szCs w:val="20"/>
        </w:rPr>
        <w:t>2</w:t>
      </w:r>
      <w:r w:rsidRPr="0024225D">
        <w:rPr>
          <w:rFonts w:ascii="Cambria" w:hAnsi="Cambria" w:cstheme="majorHAnsi"/>
          <w:sz w:val="20"/>
          <w:szCs w:val="20"/>
        </w:rPr>
        <w:t xml:space="preserve">   </w:t>
      </w:r>
      <w:r w:rsidR="00623A78">
        <w:rPr>
          <w:rFonts w:ascii="Cambria" w:hAnsi="Cambria" w:cstheme="majorHAnsi"/>
          <w:sz w:val="20"/>
          <w:szCs w:val="20"/>
        </w:rPr>
        <w:t>Minikler</w:t>
      </w:r>
      <w:proofErr w:type="gramEnd"/>
      <w:r w:rsidR="00623A78">
        <w:rPr>
          <w:rFonts w:ascii="Cambria" w:hAnsi="Cambria" w:cstheme="majorHAnsi"/>
          <w:sz w:val="20"/>
          <w:szCs w:val="20"/>
        </w:rPr>
        <w:t xml:space="preserve"> Şenliği </w:t>
      </w:r>
      <w:r w:rsidRPr="0024225D">
        <w:rPr>
          <w:rFonts w:ascii="Cambria" w:hAnsi="Cambria" w:cstheme="majorHAnsi"/>
          <w:sz w:val="20"/>
          <w:szCs w:val="20"/>
        </w:rPr>
        <w:t xml:space="preserve"> müsabakaları aşağıda isimleri yazılı </w:t>
      </w:r>
      <w:r w:rsidR="00804EEF">
        <w:rPr>
          <w:rFonts w:ascii="Cambria" w:hAnsi="Cambria" w:cstheme="majorHAnsi"/>
          <w:sz w:val="20"/>
          <w:szCs w:val="20"/>
        </w:rPr>
        <w:t xml:space="preserve">56 ( </w:t>
      </w:r>
      <w:proofErr w:type="spellStart"/>
      <w:r w:rsidR="00804EEF">
        <w:rPr>
          <w:rFonts w:ascii="Cambria" w:hAnsi="Cambria" w:cstheme="majorHAnsi"/>
          <w:sz w:val="20"/>
          <w:szCs w:val="20"/>
        </w:rPr>
        <w:t>ellialtı</w:t>
      </w:r>
      <w:proofErr w:type="spellEnd"/>
      <w:r w:rsidR="00804EEF">
        <w:rPr>
          <w:rFonts w:ascii="Cambria" w:hAnsi="Cambria" w:cstheme="majorHAnsi"/>
          <w:sz w:val="20"/>
          <w:szCs w:val="20"/>
        </w:rPr>
        <w:t>)</w:t>
      </w:r>
      <w:r w:rsidRPr="0024225D">
        <w:rPr>
          <w:rFonts w:ascii="Cambria" w:hAnsi="Cambria" w:cstheme="majorHAnsi"/>
          <w:sz w:val="20"/>
          <w:szCs w:val="20"/>
        </w:rPr>
        <w:t xml:space="preserve"> takımın katılımı ile </w:t>
      </w:r>
      <w:r w:rsidR="00804EEF">
        <w:rPr>
          <w:rFonts w:ascii="Cambria" w:hAnsi="Cambria" w:cstheme="majorHAnsi"/>
          <w:sz w:val="20"/>
          <w:szCs w:val="20"/>
        </w:rPr>
        <w:t>7 (yedi)</w:t>
      </w:r>
      <w:r w:rsidRPr="0024225D">
        <w:rPr>
          <w:rFonts w:ascii="Cambria" w:hAnsi="Cambria" w:cstheme="majorHAnsi"/>
          <w:sz w:val="20"/>
          <w:szCs w:val="20"/>
        </w:rPr>
        <w:t xml:space="preserve">  grupta  tek devreli lig usulüne göre oynatılmasına.</w:t>
      </w:r>
    </w:p>
    <w:tbl>
      <w:tblPr>
        <w:tblW w:w="20569" w:type="dxa"/>
        <w:tblInd w:w="10" w:type="dxa"/>
        <w:tblCellMar>
          <w:left w:w="70" w:type="dxa"/>
          <w:right w:w="70" w:type="dxa"/>
        </w:tblCellMar>
        <w:tblLook w:val="04A0" w:firstRow="1" w:lastRow="0" w:firstColumn="1" w:lastColumn="0" w:noHBand="0" w:noVBand="1"/>
      </w:tblPr>
      <w:tblGrid>
        <w:gridCol w:w="10809"/>
        <w:gridCol w:w="2700"/>
        <w:gridCol w:w="960"/>
        <w:gridCol w:w="2400"/>
        <w:gridCol w:w="1060"/>
        <w:gridCol w:w="2640"/>
      </w:tblGrid>
      <w:tr w:rsidR="00EE6DF8" w:rsidRPr="00A505E7" w:rsidTr="00C604C9">
        <w:trPr>
          <w:trHeight w:val="300"/>
        </w:trPr>
        <w:tc>
          <w:tcPr>
            <w:tcW w:w="10809" w:type="dxa"/>
            <w:tcBorders>
              <w:top w:val="nil"/>
              <w:left w:val="nil"/>
              <w:bottom w:val="nil"/>
              <w:right w:val="nil"/>
            </w:tcBorders>
            <w:shd w:val="clear" w:color="auto" w:fill="auto"/>
            <w:noWrap/>
            <w:vAlign w:val="bottom"/>
          </w:tcPr>
          <w:p w:rsidR="00EE6DF8" w:rsidRDefault="00EE6DF8" w:rsidP="00C604C9">
            <w:pPr>
              <w:spacing w:after="0" w:line="240" w:lineRule="auto"/>
              <w:rPr>
                <w:rFonts w:ascii="Cambria" w:eastAsia="Times New Roman" w:hAnsi="Cambria" w:cstheme="majorHAnsi"/>
                <w:b/>
                <w:color w:val="000000"/>
                <w:sz w:val="20"/>
                <w:szCs w:val="20"/>
                <w:u w:val="single"/>
                <w:lang w:eastAsia="tr-TR"/>
              </w:rPr>
            </w:pPr>
          </w:p>
          <w:tbl>
            <w:tblPr>
              <w:tblW w:w="10335" w:type="dxa"/>
              <w:tblInd w:w="20" w:type="dxa"/>
              <w:tblCellMar>
                <w:left w:w="70" w:type="dxa"/>
                <w:right w:w="70" w:type="dxa"/>
              </w:tblCellMar>
              <w:tblLook w:val="04A0" w:firstRow="1" w:lastRow="0" w:firstColumn="1" w:lastColumn="0" w:noHBand="0" w:noVBand="1"/>
            </w:tblPr>
            <w:tblGrid>
              <w:gridCol w:w="549"/>
              <w:gridCol w:w="851"/>
              <w:gridCol w:w="2234"/>
              <w:gridCol w:w="549"/>
              <w:gridCol w:w="851"/>
              <w:gridCol w:w="1826"/>
              <w:gridCol w:w="567"/>
              <w:gridCol w:w="851"/>
              <w:gridCol w:w="2057"/>
            </w:tblGrid>
            <w:tr w:rsidR="00804EEF" w:rsidRPr="00804EEF" w:rsidTr="00804EEF">
              <w:trPr>
                <w:trHeight w:val="251"/>
              </w:trPr>
              <w:tc>
                <w:tcPr>
                  <w:tcW w:w="549"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Times New Roman" w:eastAsia="Times New Roman" w:hAnsi="Times New Roman" w:cs="Times New Roman"/>
                      <w:sz w:val="24"/>
                      <w:szCs w:val="24"/>
                      <w:lang w:eastAsia="tr-TR"/>
                    </w:rPr>
                  </w:pPr>
                </w:p>
              </w:tc>
              <w:tc>
                <w:tcPr>
                  <w:tcW w:w="851" w:type="dxa"/>
                  <w:tcBorders>
                    <w:top w:val="nil"/>
                    <w:left w:val="nil"/>
                    <w:bottom w:val="nil"/>
                    <w:right w:val="nil"/>
                  </w:tcBorders>
                  <w:shd w:val="clear" w:color="auto" w:fill="auto"/>
                  <w:noWrap/>
                  <w:vAlign w:val="center"/>
                  <w:hideMark/>
                </w:tcPr>
                <w:p w:rsidR="00804EEF" w:rsidRPr="00804EEF" w:rsidRDefault="00804EEF" w:rsidP="00804EEF">
                  <w:pPr>
                    <w:spacing w:after="0" w:line="240" w:lineRule="auto"/>
                    <w:rPr>
                      <w:rFonts w:ascii="Cambria" w:eastAsia="Times New Roman" w:hAnsi="Cambria" w:cs="Calibri"/>
                      <w:b/>
                      <w:bCs/>
                      <w:color w:val="000000"/>
                      <w:sz w:val="18"/>
                      <w:szCs w:val="18"/>
                      <w:u w:val="single"/>
                      <w:lang w:eastAsia="tr-TR"/>
                    </w:rPr>
                  </w:pPr>
                  <w:r w:rsidRPr="00804EEF">
                    <w:rPr>
                      <w:rFonts w:ascii="Cambria" w:eastAsia="Times New Roman" w:hAnsi="Cambria" w:cs="Calibri"/>
                      <w:b/>
                      <w:bCs/>
                      <w:color w:val="000000"/>
                      <w:sz w:val="18"/>
                      <w:szCs w:val="18"/>
                      <w:u w:val="single"/>
                      <w:lang w:eastAsia="tr-TR"/>
                    </w:rPr>
                    <w:t>A Grubu</w:t>
                  </w:r>
                </w:p>
              </w:tc>
              <w:tc>
                <w:tcPr>
                  <w:tcW w:w="2234"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Cambria" w:eastAsia="Times New Roman" w:hAnsi="Cambria" w:cs="Calibri"/>
                      <w:b/>
                      <w:bCs/>
                      <w:color w:val="000000"/>
                      <w:sz w:val="18"/>
                      <w:szCs w:val="18"/>
                      <w:u w:val="single"/>
                      <w:lang w:eastAsia="tr-TR"/>
                    </w:rPr>
                  </w:pPr>
                </w:p>
              </w:tc>
              <w:tc>
                <w:tcPr>
                  <w:tcW w:w="549"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center"/>
                  <w:hideMark/>
                </w:tcPr>
                <w:p w:rsidR="00804EEF" w:rsidRPr="00804EEF" w:rsidRDefault="00804EEF" w:rsidP="00804EEF">
                  <w:pPr>
                    <w:spacing w:after="0" w:line="240" w:lineRule="auto"/>
                    <w:rPr>
                      <w:rFonts w:ascii="Cambria" w:eastAsia="Times New Roman" w:hAnsi="Cambria" w:cs="Calibri"/>
                      <w:b/>
                      <w:bCs/>
                      <w:color w:val="000000"/>
                      <w:sz w:val="18"/>
                      <w:szCs w:val="18"/>
                      <w:u w:val="single"/>
                      <w:lang w:eastAsia="tr-TR"/>
                    </w:rPr>
                  </w:pPr>
                  <w:r w:rsidRPr="00804EEF">
                    <w:rPr>
                      <w:rFonts w:ascii="Cambria" w:eastAsia="Times New Roman" w:hAnsi="Cambria" w:cs="Calibri"/>
                      <w:b/>
                      <w:bCs/>
                      <w:color w:val="000000"/>
                      <w:sz w:val="18"/>
                      <w:szCs w:val="18"/>
                      <w:u w:val="single"/>
                      <w:lang w:eastAsia="tr-TR"/>
                    </w:rPr>
                    <w:t>B Grubu</w:t>
                  </w:r>
                </w:p>
              </w:tc>
              <w:tc>
                <w:tcPr>
                  <w:tcW w:w="1826"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Cambria" w:eastAsia="Times New Roman" w:hAnsi="Cambria" w:cs="Calibri"/>
                      <w:b/>
                      <w:bCs/>
                      <w:color w:val="000000"/>
                      <w:sz w:val="18"/>
                      <w:szCs w:val="18"/>
                      <w:u w:val="single"/>
                      <w:lang w:eastAsia="tr-TR"/>
                    </w:rPr>
                  </w:pPr>
                </w:p>
              </w:tc>
              <w:tc>
                <w:tcPr>
                  <w:tcW w:w="567"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center"/>
                  <w:hideMark/>
                </w:tcPr>
                <w:p w:rsidR="00804EEF" w:rsidRPr="00804EEF" w:rsidRDefault="00804EEF" w:rsidP="00804EEF">
                  <w:pPr>
                    <w:spacing w:after="0" w:line="240" w:lineRule="auto"/>
                    <w:rPr>
                      <w:rFonts w:ascii="Cambria" w:eastAsia="Times New Roman" w:hAnsi="Cambria" w:cs="Calibri"/>
                      <w:b/>
                      <w:bCs/>
                      <w:color w:val="000000"/>
                      <w:sz w:val="18"/>
                      <w:szCs w:val="18"/>
                      <w:u w:val="single"/>
                      <w:lang w:eastAsia="tr-TR"/>
                    </w:rPr>
                  </w:pPr>
                  <w:r w:rsidRPr="00804EEF">
                    <w:rPr>
                      <w:rFonts w:ascii="Cambria" w:eastAsia="Times New Roman" w:hAnsi="Cambria" w:cs="Calibri"/>
                      <w:b/>
                      <w:bCs/>
                      <w:color w:val="000000"/>
                      <w:sz w:val="18"/>
                      <w:szCs w:val="18"/>
                      <w:u w:val="single"/>
                      <w:lang w:eastAsia="tr-TR"/>
                    </w:rPr>
                    <w:t>C Grubu</w:t>
                  </w:r>
                </w:p>
              </w:tc>
              <w:tc>
                <w:tcPr>
                  <w:tcW w:w="2057"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Cambria" w:eastAsia="Times New Roman" w:hAnsi="Cambria" w:cs="Calibri"/>
                      <w:b/>
                      <w:bCs/>
                      <w:color w:val="000000"/>
                      <w:sz w:val="18"/>
                      <w:szCs w:val="18"/>
                      <w:u w:val="single"/>
                      <w:lang w:eastAsia="tr-TR"/>
                    </w:rPr>
                  </w:pPr>
                </w:p>
              </w:tc>
            </w:tr>
            <w:tr w:rsidR="00804EEF" w:rsidRPr="00804EEF" w:rsidTr="00804EEF">
              <w:trPr>
                <w:trHeight w:val="251"/>
              </w:trPr>
              <w:tc>
                <w:tcPr>
                  <w:tcW w:w="549" w:type="dxa"/>
                  <w:tcBorders>
                    <w:top w:val="single" w:sz="8" w:space="0" w:color="auto"/>
                    <w:left w:val="single" w:sz="8" w:space="0" w:color="auto"/>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proofErr w:type="spellStart"/>
                  <w:r w:rsidRPr="00804EEF">
                    <w:rPr>
                      <w:rFonts w:ascii="Cambria" w:eastAsia="Times New Roman" w:hAnsi="Cambria" w:cs="Calibri"/>
                      <w:b/>
                      <w:bCs/>
                      <w:color w:val="000000"/>
                      <w:sz w:val="18"/>
                      <w:szCs w:val="18"/>
                      <w:lang w:eastAsia="tr-TR"/>
                    </w:rPr>
                    <w:t>S.No</w:t>
                  </w:r>
                  <w:proofErr w:type="spellEnd"/>
                </w:p>
              </w:tc>
              <w:tc>
                <w:tcPr>
                  <w:tcW w:w="851"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Tescil</w:t>
                  </w:r>
                </w:p>
              </w:tc>
              <w:tc>
                <w:tcPr>
                  <w:tcW w:w="2234"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Kulüp</w:t>
                  </w:r>
                </w:p>
              </w:tc>
              <w:tc>
                <w:tcPr>
                  <w:tcW w:w="549"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proofErr w:type="spellStart"/>
                  <w:r w:rsidRPr="00804EEF">
                    <w:rPr>
                      <w:rFonts w:ascii="Cambria" w:eastAsia="Times New Roman" w:hAnsi="Cambria" w:cs="Calibri"/>
                      <w:b/>
                      <w:bCs/>
                      <w:color w:val="000000"/>
                      <w:sz w:val="18"/>
                      <w:szCs w:val="18"/>
                      <w:lang w:eastAsia="tr-TR"/>
                    </w:rPr>
                    <w:t>S.No</w:t>
                  </w:r>
                  <w:proofErr w:type="spellEnd"/>
                </w:p>
              </w:tc>
              <w:tc>
                <w:tcPr>
                  <w:tcW w:w="851"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Tescil</w:t>
                  </w:r>
                </w:p>
              </w:tc>
              <w:tc>
                <w:tcPr>
                  <w:tcW w:w="1826"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Kulüp</w:t>
                  </w:r>
                </w:p>
              </w:tc>
              <w:tc>
                <w:tcPr>
                  <w:tcW w:w="567"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proofErr w:type="spellStart"/>
                  <w:r w:rsidRPr="00804EEF">
                    <w:rPr>
                      <w:rFonts w:ascii="Cambria" w:eastAsia="Times New Roman" w:hAnsi="Cambria" w:cs="Calibri"/>
                      <w:b/>
                      <w:bCs/>
                      <w:color w:val="000000"/>
                      <w:sz w:val="18"/>
                      <w:szCs w:val="18"/>
                      <w:lang w:eastAsia="tr-TR"/>
                    </w:rPr>
                    <w:t>S.No</w:t>
                  </w:r>
                  <w:proofErr w:type="spellEnd"/>
                </w:p>
              </w:tc>
              <w:tc>
                <w:tcPr>
                  <w:tcW w:w="851"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Tescil</w:t>
                  </w:r>
                </w:p>
              </w:tc>
              <w:tc>
                <w:tcPr>
                  <w:tcW w:w="2057"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Kulüp</w:t>
                  </w:r>
                </w:p>
              </w:tc>
            </w:tr>
            <w:tr w:rsidR="00804EEF" w:rsidRPr="00804EEF" w:rsidTr="00804EEF">
              <w:trPr>
                <w:trHeight w:val="251"/>
              </w:trPr>
              <w:tc>
                <w:tcPr>
                  <w:tcW w:w="5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13332</w:t>
                  </w:r>
                </w:p>
              </w:tc>
              <w:tc>
                <w:tcPr>
                  <w:tcW w:w="2234"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 xml:space="preserve">Büyük </w:t>
                  </w:r>
                  <w:proofErr w:type="spellStart"/>
                  <w:r w:rsidRPr="00804EEF">
                    <w:rPr>
                      <w:rFonts w:ascii="Cambria" w:eastAsia="Times New Roman" w:hAnsi="Cambria" w:cs="Calibri"/>
                      <w:color w:val="000000"/>
                      <w:sz w:val="18"/>
                      <w:szCs w:val="18"/>
                      <w:lang w:eastAsia="tr-TR"/>
                    </w:rPr>
                    <w:t>Çınarlıspor</w:t>
                  </w:r>
                  <w:proofErr w:type="spellEnd"/>
                  <w:r w:rsidRPr="00804EEF">
                    <w:rPr>
                      <w:rFonts w:ascii="Cambria" w:eastAsia="Times New Roman" w:hAnsi="Cambria" w:cs="Calibri"/>
                      <w:color w:val="000000"/>
                      <w:sz w:val="18"/>
                      <w:szCs w:val="18"/>
                      <w:lang w:eastAsia="tr-TR"/>
                    </w:rPr>
                    <w:t xml:space="preserve"> </w:t>
                  </w:r>
                </w:p>
              </w:tc>
              <w:tc>
                <w:tcPr>
                  <w:tcW w:w="549"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17617</w:t>
                  </w:r>
                </w:p>
              </w:tc>
              <w:tc>
                <w:tcPr>
                  <w:tcW w:w="1826"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Kazandere</w:t>
                  </w:r>
                  <w:proofErr w:type="spellEnd"/>
                  <w:r w:rsidRPr="00804EEF">
                    <w:rPr>
                      <w:rFonts w:ascii="Cambria" w:eastAsia="Times New Roman" w:hAnsi="Cambria" w:cs="Calibri"/>
                      <w:color w:val="000000"/>
                      <w:sz w:val="18"/>
                      <w:szCs w:val="18"/>
                      <w:lang w:eastAsia="tr-TR"/>
                    </w:rPr>
                    <w:t xml:space="preserve"> Spor</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11572</w:t>
                  </w:r>
                </w:p>
              </w:tc>
              <w:tc>
                <w:tcPr>
                  <w:tcW w:w="2057"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Şarköy spor</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2</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15199</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100. Yıl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2</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19173</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Aslan Yıldız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2</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19476</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Atletik Yıldız Spor</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3</w:t>
                  </w:r>
                </w:p>
              </w:tc>
              <w:tc>
                <w:tcPr>
                  <w:tcW w:w="851" w:type="dxa"/>
                  <w:tcBorders>
                    <w:top w:val="nil"/>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13333</w:t>
                  </w:r>
                </w:p>
              </w:tc>
              <w:tc>
                <w:tcPr>
                  <w:tcW w:w="2234" w:type="dxa"/>
                  <w:tcBorders>
                    <w:top w:val="nil"/>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Akçeşme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3</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17267</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Tdağ</w:t>
                  </w:r>
                  <w:proofErr w:type="spellEnd"/>
                  <w:r w:rsidRPr="00804EEF">
                    <w:rPr>
                      <w:rFonts w:ascii="Cambria" w:eastAsia="Times New Roman" w:hAnsi="Cambria" w:cs="Calibri"/>
                      <w:color w:val="000000"/>
                      <w:sz w:val="18"/>
                      <w:szCs w:val="18"/>
                      <w:lang w:eastAsia="tr-TR"/>
                    </w:rPr>
                    <w:t xml:space="preserve"> İdman Yurdu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3</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11574</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Çerkezmüsellim</w:t>
                  </w:r>
                  <w:proofErr w:type="spellEnd"/>
                  <w:r w:rsidRPr="00804EEF">
                    <w:rPr>
                      <w:rFonts w:ascii="Cambria" w:eastAsia="Times New Roman" w:hAnsi="Cambria" w:cs="Calibri"/>
                      <w:color w:val="000000"/>
                      <w:sz w:val="18"/>
                      <w:szCs w:val="18"/>
                      <w:lang w:eastAsia="tr-TR"/>
                    </w:rPr>
                    <w:t xml:space="preserve"> spor</w:t>
                  </w:r>
                </w:p>
              </w:tc>
            </w:tr>
            <w:tr w:rsidR="00804EEF" w:rsidRPr="00804EEF" w:rsidTr="00804EEF">
              <w:trPr>
                <w:trHeight w:val="251"/>
              </w:trPr>
              <w:tc>
                <w:tcPr>
                  <w:tcW w:w="549" w:type="dxa"/>
                  <w:tcBorders>
                    <w:top w:val="nil"/>
                    <w:left w:val="single" w:sz="8" w:space="0" w:color="auto"/>
                    <w:bottom w:val="single" w:sz="8" w:space="0" w:color="auto"/>
                    <w:right w:val="nil"/>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4</w:t>
                  </w:r>
                </w:p>
              </w:tc>
              <w:tc>
                <w:tcPr>
                  <w:tcW w:w="851" w:type="dxa"/>
                  <w:tcBorders>
                    <w:top w:val="single" w:sz="8" w:space="0" w:color="auto"/>
                    <w:left w:val="single" w:sz="8" w:space="0" w:color="auto"/>
                    <w:bottom w:val="single" w:sz="8" w:space="0" w:color="auto"/>
                    <w:right w:val="nil"/>
                  </w:tcBorders>
                  <w:shd w:val="clear" w:color="auto" w:fill="auto"/>
                  <w:noWrap/>
                  <w:vAlign w:val="bottom"/>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19156</w:t>
                  </w:r>
                </w:p>
              </w:tc>
              <w:tc>
                <w:tcPr>
                  <w:tcW w:w="22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4EEF" w:rsidRPr="00804EEF" w:rsidRDefault="00804EEF" w:rsidP="00804EEF">
                  <w:pPr>
                    <w:spacing w:after="0" w:line="240" w:lineRule="auto"/>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Tekirdağ Gündoğdu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4</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16484</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Tdağ</w:t>
                  </w:r>
                  <w:proofErr w:type="spellEnd"/>
                  <w:r w:rsidRPr="00804EEF">
                    <w:rPr>
                      <w:rFonts w:ascii="Cambria" w:eastAsia="Times New Roman" w:hAnsi="Cambria" w:cs="Calibri"/>
                      <w:color w:val="000000"/>
                      <w:sz w:val="18"/>
                      <w:szCs w:val="18"/>
                      <w:lang w:eastAsia="tr-TR"/>
                    </w:rPr>
                    <w:t xml:space="preserve"> </w:t>
                  </w:r>
                  <w:proofErr w:type="spellStart"/>
                  <w:r w:rsidRPr="00804EEF">
                    <w:rPr>
                      <w:rFonts w:ascii="Cambria" w:eastAsia="Times New Roman" w:hAnsi="Cambria" w:cs="Calibri"/>
                      <w:color w:val="000000"/>
                      <w:sz w:val="18"/>
                      <w:szCs w:val="18"/>
                      <w:lang w:eastAsia="tr-TR"/>
                    </w:rPr>
                    <w:t>S.paşa</w:t>
                  </w:r>
                  <w:proofErr w:type="spellEnd"/>
                  <w:r w:rsidRPr="00804EEF">
                    <w:rPr>
                      <w:rFonts w:ascii="Cambria" w:eastAsia="Times New Roman" w:hAnsi="Cambria" w:cs="Calibri"/>
                      <w:color w:val="000000"/>
                      <w:sz w:val="18"/>
                      <w:szCs w:val="18"/>
                      <w:lang w:eastAsia="tr-TR"/>
                    </w:rPr>
                    <w:t xml:space="preserve"> Altınova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4</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19653</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Camikebir</w:t>
                  </w:r>
                  <w:proofErr w:type="spellEnd"/>
                  <w:r w:rsidRPr="00804EEF">
                    <w:rPr>
                      <w:rFonts w:ascii="Cambria" w:eastAsia="Times New Roman" w:hAnsi="Cambria" w:cs="Calibri"/>
                      <w:color w:val="000000"/>
                      <w:sz w:val="18"/>
                      <w:szCs w:val="18"/>
                      <w:lang w:eastAsia="tr-TR"/>
                    </w:rPr>
                    <w:t xml:space="preserve"> Doğan Spor</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5</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44</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Tekirdağ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5</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17090</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Hürriyet Yıldız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5</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17036</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 xml:space="preserve">Hayrabolu </w:t>
                  </w:r>
                  <w:proofErr w:type="spellStart"/>
                  <w:proofErr w:type="gramStart"/>
                  <w:r w:rsidRPr="00804EEF">
                    <w:rPr>
                      <w:rFonts w:ascii="Cambria" w:eastAsia="Times New Roman" w:hAnsi="Cambria" w:cs="Calibri"/>
                      <w:color w:val="000000"/>
                      <w:sz w:val="18"/>
                      <w:szCs w:val="18"/>
                      <w:lang w:eastAsia="tr-TR"/>
                    </w:rPr>
                    <w:t>Bld.Spor</w:t>
                  </w:r>
                  <w:proofErr w:type="spellEnd"/>
                  <w:proofErr w:type="gramEnd"/>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6</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13116</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proofErr w:type="gramStart"/>
                  <w:r w:rsidRPr="00804EEF">
                    <w:rPr>
                      <w:rFonts w:ascii="Cambria" w:eastAsia="Times New Roman" w:hAnsi="Cambria" w:cs="Calibri"/>
                      <w:color w:val="000000"/>
                      <w:sz w:val="18"/>
                      <w:szCs w:val="18"/>
                      <w:lang w:eastAsia="tr-TR"/>
                    </w:rPr>
                    <w:t>Kumbağ</w:t>
                  </w:r>
                  <w:proofErr w:type="spellEnd"/>
                  <w:r w:rsidRPr="00804EEF">
                    <w:rPr>
                      <w:rFonts w:ascii="Cambria" w:eastAsia="Times New Roman" w:hAnsi="Cambria" w:cs="Calibri"/>
                      <w:color w:val="000000"/>
                      <w:sz w:val="18"/>
                      <w:szCs w:val="18"/>
                      <w:lang w:eastAsia="tr-TR"/>
                    </w:rPr>
                    <w:t xml:space="preserve">  spor</w:t>
                  </w:r>
                  <w:proofErr w:type="gramEnd"/>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6</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19654</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100. Yıl Kaplan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6</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17407</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Malkara 14 Kasım spor</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7</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18746</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S.Paşa</w:t>
                  </w:r>
                  <w:proofErr w:type="spellEnd"/>
                  <w:r w:rsidRPr="00804EEF">
                    <w:rPr>
                      <w:rFonts w:ascii="Cambria" w:eastAsia="Times New Roman" w:hAnsi="Cambria" w:cs="Calibri"/>
                      <w:color w:val="000000"/>
                      <w:sz w:val="18"/>
                      <w:szCs w:val="18"/>
                      <w:lang w:eastAsia="tr-TR"/>
                    </w:rPr>
                    <w:t xml:space="preserve"> Namık Kemal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7</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18892</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Tdağ</w:t>
                  </w:r>
                  <w:proofErr w:type="spellEnd"/>
                  <w:r w:rsidRPr="00804EEF">
                    <w:rPr>
                      <w:rFonts w:ascii="Cambria" w:eastAsia="Times New Roman" w:hAnsi="Cambria" w:cs="Calibri"/>
                      <w:color w:val="000000"/>
                      <w:sz w:val="18"/>
                      <w:szCs w:val="18"/>
                      <w:lang w:eastAsia="tr-TR"/>
                    </w:rPr>
                    <w:t xml:space="preserve"> Gücü Spor</w:t>
                  </w:r>
                </w:p>
              </w:tc>
              <w:tc>
                <w:tcPr>
                  <w:tcW w:w="567" w:type="dxa"/>
                  <w:tcBorders>
                    <w:top w:val="nil"/>
                    <w:left w:val="nil"/>
                    <w:bottom w:val="nil"/>
                    <w:right w:val="nil"/>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
              </w:tc>
              <w:tc>
                <w:tcPr>
                  <w:tcW w:w="851" w:type="dxa"/>
                  <w:tcBorders>
                    <w:top w:val="nil"/>
                    <w:left w:val="nil"/>
                    <w:bottom w:val="nil"/>
                    <w:right w:val="nil"/>
                  </w:tcBorders>
                  <w:shd w:val="clear" w:color="auto" w:fill="auto"/>
                  <w:noWrap/>
                  <w:vAlign w:val="center"/>
                  <w:hideMark/>
                </w:tcPr>
                <w:p w:rsidR="00804EEF" w:rsidRPr="00804EEF" w:rsidRDefault="00804EEF" w:rsidP="00804EEF">
                  <w:pPr>
                    <w:spacing w:after="0" w:line="240" w:lineRule="auto"/>
                    <w:jc w:val="center"/>
                    <w:rPr>
                      <w:rFonts w:ascii="Times New Roman" w:eastAsia="Times New Roman" w:hAnsi="Times New Roman" w:cs="Times New Roman"/>
                      <w:sz w:val="20"/>
                      <w:szCs w:val="20"/>
                      <w:lang w:eastAsia="tr-TR"/>
                    </w:rPr>
                  </w:pPr>
                </w:p>
              </w:tc>
              <w:tc>
                <w:tcPr>
                  <w:tcW w:w="2057" w:type="dxa"/>
                  <w:tcBorders>
                    <w:top w:val="nil"/>
                    <w:left w:val="nil"/>
                    <w:bottom w:val="nil"/>
                    <w:right w:val="nil"/>
                  </w:tcBorders>
                  <w:shd w:val="clear" w:color="auto" w:fill="auto"/>
                  <w:noWrap/>
                  <w:vAlign w:val="center"/>
                  <w:hideMark/>
                </w:tcPr>
                <w:p w:rsidR="00804EEF" w:rsidRPr="00804EEF" w:rsidRDefault="00804EEF" w:rsidP="00804EEF">
                  <w:pPr>
                    <w:spacing w:after="0" w:line="240" w:lineRule="auto"/>
                    <w:jc w:val="center"/>
                    <w:rPr>
                      <w:rFonts w:ascii="Times New Roman" w:eastAsia="Times New Roman" w:hAnsi="Times New Roman" w:cs="Times New Roman"/>
                      <w:sz w:val="20"/>
                      <w:szCs w:val="20"/>
                      <w:lang w:eastAsia="tr-TR"/>
                    </w:rPr>
                  </w:pP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8</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18829</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Hürriyet 59 spor</w:t>
                  </w:r>
                </w:p>
              </w:tc>
              <w:tc>
                <w:tcPr>
                  <w:tcW w:w="549"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
              </w:tc>
              <w:tc>
                <w:tcPr>
                  <w:tcW w:w="851"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Times New Roman" w:eastAsia="Times New Roman" w:hAnsi="Times New Roman" w:cs="Times New Roman"/>
                      <w:sz w:val="20"/>
                      <w:szCs w:val="20"/>
                      <w:lang w:eastAsia="tr-TR"/>
                    </w:rPr>
                  </w:pPr>
                </w:p>
              </w:tc>
              <w:tc>
                <w:tcPr>
                  <w:tcW w:w="1826"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Times New Roman" w:eastAsia="Times New Roman" w:hAnsi="Times New Roman" w:cs="Times New Roman"/>
                      <w:sz w:val="20"/>
                      <w:szCs w:val="20"/>
                      <w:lang w:eastAsia="tr-TR"/>
                    </w:rPr>
                  </w:pPr>
                </w:p>
              </w:tc>
              <w:tc>
                <w:tcPr>
                  <w:tcW w:w="567"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Times New Roman" w:eastAsia="Times New Roman" w:hAnsi="Times New Roman" w:cs="Times New Roman"/>
                      <w:sz w:val="20"/>
                      <w:szCs w:val="20"/>
                      <w:lang w:eastAsia="tr-TR"/>
                    </w:rPr>
                  </w:pPr>
                </w:p>
              </w:tc>
              <w:tc>
                <w:tcPr>
                  <w:tcW w:w="2057"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Times New Roman" w:eastAsia="Times New Roman" w:hAnsi="Times New Roman" w:cs="Times New Roman"/>
                      <w:sz w:val="20"/>
                      <w:szCs w:val="20"/>
                      <w:lang w:eastAsia="tr-TR"/>
                    </w:rPr>
                  </w:pPr>
                </w:p>
              </w:tc>
            </w:tr>
            <w:tr w:rsidR="00804EEF" w:rsidRPr="00804EEF" w:rsidTr="00804EEF">
              <w:trPr>
                <w:trHeight w:val="251"/>
              </w:trPr>
              <w:tc>
                <w:tcPr>
                  <w:tcW w:w="549"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u w:val="single"/>
                      <w:lang w:eastAsia="tr-TR"/>
                    </w:rPr>
                  </w:pPr>
                  <w:r w:rsidRPr="00804EEF">
                    <w:rPr>
                      <w:rFonts w:ascii="Cambria" w:eastAsia="Times New Roman" w:hAnsi="Cambria" w:cs="Calibri"/>
                      <w:b/>
                      <w:bCs/>
                      <w:color w:val="000000"/>
                      <w:sz w:val="18"/>
                      <w:szCs w:val="18"/>
                      <w:u w:val="single"/>
                      <w:lang w:eastAsia="tr-TR"/>
                    </w:rPr>
                    <w:t>D Grubu</w:t>
                  </w:r>
                </w:p>
              </w:tc>
              <w:tc>
                <w:tcPr>
                  <w:tcW w:w="2234"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jc w:val="center"/>
                    <w:rPr>
                      <w:rFonts w:ascii="Cambria" w:eastAsia="Times New Roman" w:hAnsi="Cambria" w:cs="Calibri"/>
                      <w:b/>
                      <w:bCs/>
                      <w:color w:val="000000"/>
                      <w:sz w:val="18"/>
                      <w:szCs w:val="18"/>
                      <w:u w:val="single"/>
                      <w:lang w:eastAsia="tr-TR"/>
                    </w:rPr>
                  </w:pPr>
                </w:p>
              </w:tc>
              <w:tc>
                <w:tcPr>
                  <w:tcW w:w="549"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u w:val="single"/>
                      <w:lang w:eastAsia="tr-TR"/>
                    </w:rPr>
                  </w:pPr>
                  <w:r w:rsidRPr="00804EEF">
                    <w:rPr>
                      <w:rFonts w:ascii="Cambria" w:eastAsia="Times New Roman" w:hAnsi="Cambria" w:cs="Calibri"/>
                      <w:b/>
                      <w:bCs/>
                      <w:color w:val="000000"/>
                      <w:sz w:val="18"/>
                      <w:szCs w:val="18"/>
                      <w:u w:val="single"/>
                      <w:lang w:eastAsia="tr-TR"/>
                    </w:rPr>
                    <w:t>E Grubu</w:t>
                  </w:r>
                </w:p>
              </w:tc>
              <w:tc>
                <w:tcPr>
                  <w:tcW w:w="1826"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jc w:val="center"/>
                    <w:rPr>
                      <w:rFonts w:ascii="Cambria" w:eastAsia="Times New Roman" w:hAnsi="Cambria" w:cs="Calibri"/>
                      <w:b/>
                      <w:bCs/>
                      <w:color w:val="000000"/>
                      <w:sz w:val="18"/>
                      <w:szCs w:val="18"/>
                      <w:u w:val="single"/>
                      <w:lang w:eastAsia="tr-TR"/>
                    </w:rPr>
                  </w:pPr>
                </w:p>
              </w:tc>
              <w:tc>
                <w:tcPr>
                  <w:tcW w:w="567"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u w:val="single"/>
                      <w:lang w:eastAsia="tr-TR"/>
                    </w:rPr>
                  </w:pPr>
                  <w:r w:rsidRPr="00804EEF">
                    <w:rPr>
                      <w:rFonts w:ascii="Cambria" w:eastAsia="Times New Roman" w:hAnsi="Cambria" w:cs="Calibri"/>
                      <w:b/>
                      <w:bCs/>
                      <w:color w:val="000000"/>
                      <w:sz w:val="18"/>
                      <w:szCs w:val="18"/>
                      <w:u w:val="single"/>
                      <w:lang w:eastAsia="tr-TR"/>
                    </w:rPr>
                    <w:t>F Grubu</w:t>
                  </w:r>
                </w:p>
              </w:tc>
              <w:tc>
                <w:tcPr>
                  <w:tcW w:w="2057"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jc w:val="center"/>
                    <w:rPr>
                      <w:rFonts w:ascii="Cambria" w:eastAsia="Times New Roman" w:hAnsi="Cambria" w:cs="Calibri"/>
                      <w:b/>
                      <w:bCs/>
                      <w:color w:val="000000"/>
                      <w:sz w:val="18"/>
                      <w:szCs w:val="18"/>
                      <w:u w:val="single"/>
                      <w:lang w:eastAsia="tr-TR"/>
                    </w:rPr>
                  </w:pPr>
                </w:p>
              </w:tc>
            </w:tr>
            <w:tr w:rsidR="00804EEF" w:rsidRPr="00804EEF" w:rsidTr="00804EEF">
              <w:trPr>
                <w:trHeight w:val="251"/>
              </w:trPr>
              <w:tc>
                <w:tcPr>
                  <w:tcW w:w="549" w:type="dxa"/>
                  <w:tcBorders>
                    <w:top w:val="single" w:sz="8" w:space="0" w:color="auto"/>
                    <w:left w:val="single" w:sz="8" w:space="0" w:color="auto"/>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proofErr w:type="spellStart"/>
                  <w:r w:rsidRPr="00804EEF">
                    <w:rPr>
                      <w:rFonts w:ascii="Cambria" w:eastAsia="Times New Roman" w:hAnsi="Cambria" w:cs="Calibri"/>
                      <w:b/>
                      <w:bCs/>
                      <w:color w:val="000000"/>
                      <w:sz w:val="18"/>
                      <w:szCs w:val="18"/>
                      <w:lang w:eastAsia="tr-TR"/>
                    </w:rPr>
                    <w:t>S.No</w:t>
                  </w:r>
                  <w:proofErr w:type="spellEnd"/>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Tescil</w:t>
                  </w:r>
                </w:p>
              </w:tc>
              <w:tc>
                <w:tcPr>
                  <w:tcW w:w="2234"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Kulüp</w:t>
                  </w:r>
                </w:p>
              </w:tc>
              <w:tc>
                <w:tcPr>
                  <w:tcW w:w="549"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proofErr w:type="spellStart"/>
                  <w:r w:rsidRPr="00804EEF">
                    <w:rPr>
                      <w:rFonts w:ascii="Cambria" w:eastAsia="Times New Roman" w:hAnsi="Cambria" w:cs="Calibri"/>
                      <w:b/>
                      <w:bCs/>
                      <w:color w:val="000000"/>
                      <w:sz w:val="18"/>
                      <w:szCs w:val="18"/>
                      <w:lang w:eastAsia="tr-TR"/>
                    </w:rPr>
                    <w:t>S.No</w:t>
                  </w:r>
                  <w:proofErr w:type="spellEnd"/>
                </w:p>
              </w:tc>
              <w:tc>
                <w:tcPr>
                  <w:tcW w:w="851"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Tescil</w:t>
                  </w:r>
                </w:p>
              </w:tc>
              <w:tc>
                <w:tcPr>
                  <w:tcW w:w="1826"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Kulüp</w:t>
                  </w:r>
                </w:p>
              </w:tc>
              <w:tc>
                <w:tcPr>
                  <w:tcW w:w="567" w:type="dxa"/>
                  <w:tcBorders>
                    <w:top w:val="single" w:sz="8" w:space="0" w:color="auto"/>
                    <w:left w:val="nil"/>
                    <w:bottom w:val="nil"/>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proofErr w:type="spellStart"/>
                  <w:r w:rsidRPr="00804EEF">
                    <w:rPr>
                      <w:rFonts w:ascii="Cambria" w:eastAsia="Times New Roman" w:hAnsi="Cambria" w:cs="Calibri"/>
                      <w:b/>
                      <w:bCs/>
                      <w:color w:val="000000"/>
                      <w:sz w:val="18"/>
                      <w:szCs w:val="18"/>
                      <w:lang w:eastAsia="tr-TR"/>
                    </w:rPr>
                    <w:t>S.No</w:t>
                  </w:r>
                  <w:proofErr w:type="spellEnd"/>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Tescil</w:t>
                  </w:r>
                </w:p>
              </w:tc>
              <w:tc>
                <w:tcPr>
                  <w:tcW w:w="2057"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Kulüp</w:t>
                  </w:r>
                </w:p>
              </w:tc>
            </w:tr>
            <w:tr w:rsidR="00804EEF" w:rsidRPr="00804EEF" w:rsidTr="00804EEF">
              <w:trPr>
                <w:trHeight w:val="251"/>
              </w:trPr>
              <w:tc>
                <w:tcPr>
                  <w:tcW w:w="5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11566</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M.Ereğli</w:t>
                  </w:r>
                  <w:proofErr w:type="spellEnd"/>
                  <w:r w:rsidRPr="00804EEF">
                    <w:rPr>
                      <w:rFonts w:ascii="Cambria" w:eastAsia="Times New Roman" w:hAnsi="Cambria" w:cs="Calibri"/>
                      <w:color w:val="000000"/>
                      <w:sz w:val="18"/>
                      <w:szCs w:val="18"/>
                      <w:lang w:eastAsia="tr-TR"/>
                    </w:rPr>
                    <w:t xml:space="preserve"> </w:t>
                  </w:r>
                  <w:proofErr w:type="spellStart"/>
                  <w:r w:rsidRPr="00804EEF">
                    <w:rPr>
                      <w:rFonts w:ascii="Cambria" w:eastAsia="Times New Roman" w:hAnsi="Cambria" w:cs="Calibri"/>
                      <w:color w:val="000000"/>
                      <w:sz w:val="18"/>
                      <w:szCs w:val="18"/>
                      <w:lang w:eastAsia="tr-TR"/>
                    </w:rPr>
                    <w:t>Bld</w:t>
                  </w:r>
                  <w:proofErr w:type="spellEnd"/>
                  <w:r w:rsidRPr="00804EEF">
                    <w:rPr>
                      <w:rFonts w:ascii="Cambria" w:eastAsia="Times New Roman" w:hAnsi="Cambria" w:cs="Calibri"/>
                      <w:color w:val="000000"/>
                      <w:sz w:val="18"/>
                      <w:szCs w:val="18"/>
                      <w:lang w:eastAsia="tr-TR"/>
                    </w:rPr>
                    <w:t xml:space="preserve"> spor</w:t>
                  </w:r>
                </w:p>
              </w:tc>
              <w:tc>
                <w:tcPr>
                  <w:tcW w:w="549"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18057</w:t>
                  </w:r>
                </w:p>
              </w:tc>
              <w:tc>
                <w:tcPr>
                  <w:tcW w:w="1826"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 xml:space="preserve">Çorlu </w:t>
                  </w:r>
                  <w:proofErr w:type="spellStart"/>
                  <w:r w:rsidRPr="00804EEF">
                    <w:rPr>
                      <w:rFonts w:ascii="Cambria" w:eastAsia="Times New Roman" w:hAnsi="Cambria" w:cs="Calibri"/>
                      <w:color w:val="000000"/>
                      <w:sz w:val="18"/>
                      <w:szCs w:val="18"/>
                      <w:lang w:eastAsia="tr-TR"/>
                    </w:rPr>
                    <w:t>Altınoran</w:t>
                  </w:r>
                  <w:proofErr w:type="spellEnd"/>
                  <w:r w:rsidRPr="00804EEF">
                    <w:rPr>
                      <w:rFonts w:ascii="Cambria" w:eastAsia="Times New Roman" w:hAnsi="Cambria" w:cs="Calibri"/>
                      <w:color w:val="000000"/>
                      <w:sz w:val="18"/>
                      <w:szCs w:val="18"/>
                      <w:lang w:eastAsia="tr-TR"/>
                    </w:rPr>
                    <w:t xml:space="preserve"> spor</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19761</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Kızılpınar</w:t>
                  </w:r>
                  <w:proofErr w:type="spellEnd"/>
                  <w:r w:rsidRPr="00804EEF">
                    <w:rPr>
                      <w:rFonts w:ascii="Cambria" w:eastAsia="Times New Roman" w:hAnsi="Cambria" w:cs="Calibri"/>
                      <w:color w:val="000000"/>
                      <w:sz w:val="18"/>
                      <w:szCs w:val="18"/>
                      <w:lang w:eastAsia="tr-TR"/>
                    </w:rPr>
                    <w:t xml:space="preserve"> Gültepe spor</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2</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16884</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Çorlu Yıldırım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2</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18160</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Ergene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2</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11583</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Ç.Köy</w:t>
                  </w:r>
                  <w:proofErr w:type="spellEnd"/>
                  <w:r w:rsidRPr="00804EEF">
                    <w:rPr>
                      <w:rFonts w:ascii="Cambria" w:eastAsia="Times New Roman" w:hAnsi="Cambria" w:cs="Calibri"/>
                      <w:color w:val="000000"/>
                      <w:sz w:val="18"/>
                      <w:szCs w:val="18"/>
                      <w:lang w:eastAsia="tr-TR"/>
                    </w:rPr>
                    <w:t xml:space="preserve"> 1911 Doğan Spor</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3</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16722</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2016 Aslan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3</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14523</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Sağlık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3</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16862</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Ç.Köy</w:t>
                  </w:r>
                  <w:proofErr w:type="spellEnd"/>
                  <w:r w:rsidRPr="00804EEF">
                    <w:rPr>
                      <w:rFonts w:ascii="Cambria" w:eastAsia="Times New Roman" w:hAnsi="Cambria" w:cs="Calibri"/>
                      <w:color w:val="000000"/>
                      <w:sz w:val="18"/>
                      <w:szCs w:val="18"/>
                      <w:lang w:eastAsia="tr-TR"/>
                    </w:rPr>
                    <w:t xml:space="preserve"> 1923 Spor</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4</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19691</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gramStart"/>
                  <w:r w:rsidRPr="00804EEF">
                    <w:rPr>
                      <w:rFonts w:ascii="Cambria" w:eastAsia="Times New Roman" w:hAnsi="Cambria" w:cs="Calibri"/>
                      <w:color w:val="000000"/>
                      <w:sz w:val="18"/>
                      <w:szCs w:val="18"/>
                      <w:lang w:eastAsia="tr-TR"/>
                    </w:rPr>
                    <w:t>Çorlu  Havuzlar</w:t>
                  </w:r>
                  <w:proofErr w:type="gramEnd"/>
                  <w:r w:rsidRPr="00804EEF">
                    <w:rPr>
                      <w:rFonts w:ascii="Cambria" w:eastAsia="Times New Roman" w:hAnsi="Cambria" w:cs="Calibri"/>
                      <w:color w:val="000000"/>
                      <w:sz w:val="18"/>
                      <w:szCs w:val="18"/>
                      <w:lang w:eastAsia="tr-TR"/>
                    </w:rPr>
                    <w:t xml:space="preserve">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4</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19098</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 xml:space="preserve">Çorlu Halk </w:t>
                  </w:r>
                  <w:proofErr w:type="spellStart"/>
                  <w:r w:rsidRPr="00804EEF">
                    <w:rPr>
                      <w:rFonts w:ascii="Cambria" w:eastAsia="Times New Roman" w:hAnsi="Cambria" w:cs="Calibri"/>
                      <w:color w:val="000000"/>
                      <w:sz w:val="18"/>
                      <w:szCs w:val="18"/>
                      <w:lang w:eastAsia="tr-TR"/>
                    </w:rPr>
                    <w:t>Eğt</w:t>
                  </w:r>
                  <w:proofErr w:type="spellEnd"/>
                  <w:r w:rsidRPr="00804EEF">
                    <w:rPr>
                      <w:rFonts w:ascii="Cambria" w:eastAsia="Times New Roman" w:hAnsi="Cambria" w:cs="Calibri"/>
                      <w:color w:val="000000"/>
                      <w:sz w:val="18"/>
                      <w:szCs w:val="18"/>
                      <w:lang w:eastAsia="tr-TR"/>
                    </w:rPr>
                    <w:t>.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4</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14522</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Fevzipaşaspor</w:t>
                  </w:r>
                  <w:proofErr w:type="spellEnd"/>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5</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18076</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Çorlu İdman Ocağı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5</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16570</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Yeşiltepe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5</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19203</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Çataklı Spor</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6</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19692</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Marmaragücü</w:t>
                  </w:r>
                  <w:proofErr w:type="spellEnd"/>
                  <w:r w:rsidRPr="00804EEF">
                    <w:rPr>
                      <w:rFonts w:ascii="Cambria" w:eastAsia="Times New Roman" w:hAnsi="Cambria" w:cs="Calibri"/>
                      <w:color w:val="000000"/>
                      <w:sz w:val="18"/>
                      <w:szCs w:val="18"/>
                      <w:lang w:eastAsia="tr-TR"/>
                    </w:rPr>
                    <w:t xml:space="preserve">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6</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14186</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Aşağısevindikli</w:t>
                  </w:r>
                  <w:proofErr w:type="spellEnd"/>
                  <w:r w:rsidRPr="00804EEF">
                    <w:rPr>
                      <w:rFonts w:ascii="Cambria" w:eastAsia="Times New Roman" w:hAnsi="Cambria" w:cs="Calibri"/>
                      <w:color w:val="000000"/>
                      <w:sz w:val="18"/>
                      <w:szCs w:val="18"/>
                      <w:lang w:eastAsia="tr-TR"/>
                    </w:rPr>
                    <w:t xml:space="preserve">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6</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17535</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Çerkezgücü</w:t>
                  </w:r>
                  <w:proofErr w:type="spellEnd"/>
                  <w:r w:rsidRPr="00804EEF">
                    <w:rPr>
                      <w:rFonts w:ascii="Cambria" w:eastAsia="Times New Roman" w:hAnsi="Cambria" w:cs="Calibri"/>
                      <w:color w:val="000000"/>
                      <w:sz w:val="18"/>
                      <w:szCs w:val="18"/>
                      <w:lang w:eastAsia="tr-TR"/>
                    </w:rPr>
                    <w:t xml:space="preserve"> spor</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7</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17137</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Çorlu Trakya Balkan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7</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16894</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 xml:space="preserve">Çorlu </w:t>
                  </w:r>
                  <w:proofErr w:type="gramStart"/>
                  <w:r w:rsidRPr="00804EEF">
                    <w:rPr>
                      <w:rFonts w:ascii="Cambria" w:eastAsia="Times New Roman" w:hAnsi="Cambria" w:cs="Calibri"/>
                      <w:color w:val="000000"/>
                      <w:sz w:val="18"/>
                      <w:szCs w:val="18"/>
                      <w:lang w:eastAsia="tr-TR"/>
                    </w:rPr>
                    <w:t>59  Buçuk</w:t>
                  </w:r>
                  <w:proofErr w:type="gramEnd"/>
                  <w:r w:rsidRPr="00804EEF">
                    <w:rPr>
                      <w:rFonts w:ascii="Cambria" w:eastAsia="Times New Roman" w:hAnsi="Cambria" w:cs="Calibri"/>
                      <w:color w:val="000000"/>
                      <w:sz w:val="18"/>
                      <w:szCs w:val="18"/>
                      <w:lang w:eastAsia="tr-TR"/>
                    </w:rPr>
                    <w:t xml:space="preserve">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7</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19533</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Ç.Köy</w:t>
                  </w:r>
                  <w:proofErr w:type="spellEnd"/>
                  <w:r w:rsidRPr="00804EEF">
                    <w:rPr>
                      <w:rFonts w:ascii="Cambria" w:eastAsia="Times New Roman" w:hAnsi="Cambria" w:cs="Calibri"/>
                      <w:color w:val="000000"/>
                      <w:sz w:val="18"/>
                      <w:szCs w:val="18"/>
                      <w:lang w:eastAsia="tr-TR"/>
                    </w:rPr>
                    <w:t xml:space="preserve"> Altın Yuva spor</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8</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16665</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Çorlu Fener spor</w:t>
                  </w:r>
                </w:p>
              </w:tc>
              <w:tc>
                <w:tcPr>
                  <w:tcW w:w="549"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8</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16672</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Muratlı Yıldız 2012 spor</w:t>
                  </w:r>
                </w:p>
              </w:tc>
              <w:tc>
                <w:tcPr>
                  <w:tcW w:w="56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8</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17247</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roofErr w:type="spellStart"/>
                  <w:r w:rsidRPr="00804EEF">
                    <w:rPr>
                      <w:rFonts w:ascii="Cambria" w:eastAsia="Times New Roman" w:hAnsi="Cambria" w:cs="Calibri"/>
                      <w:color w:val="000000"/>
                      <w:sz w:val="18"/>
                      <w:szCs w:val="18"/>
                      <w:lang w:eastAsia="tr-TR"/>
                    </w:rPr>
                    <w:t>Tdağ</w:t>
                  </w:r>
                  <w:proofErr w:type="spellEnd"/>
                  <w:r w:rsidRPr="00804EEF">
                    <w:rPr>
                      <w:rFonts w:ascii="Cambria" w:eastAsia="Times New Roman" w:hAnsi="Cambria" w:cs="Calibri"/>
                      <w:color w:val="000000"/>
                      <w:sz w:val="18"/>
                      <w:szCs w:val="18"/>
                      <w:lang w:eastAsia="tr-TR"/>
                    </w:rPr>
                    <w:t xml:space="preserve"> Gençlik Gücü spor</w:t>
                  </w:r>
                </w:p>
              </w:tc>
            </w:tr>
            <w:tr w:rsidR="00804EEF" w:rsidRPr="00804EEF" w:rsidTr="00804EEF">
              <w:trPr>
                <w:trHeight w:val="251"/>
              </w:trPr>
              <w:tc>
                <w:tcPr>
                  <w:tcW w:w="549" w:type="dxa"/>
                  <w:tcBorders>
                    <w:top w:val="nil"/>
                    <w:left w:val="single" w:sz="8" w:space="0" w:color="auto"/>
                    <w:bottom w:val="single" w:sz="8" w:space="0" w:color="auto"/>
                    <w:right w:val="nil"/>
                  </w:tcBorders>
                  <w:shd w:val="clear" w:color="auto" w:fill="auto"/>
                  <w:noWrap/>
                  <w:vAlign w:val="bottom"/>
                  <w:hideMark/>
                </w:tcPr>
                <w:p w:rsidR="00804EEF" w:rsidRPr="00804EEF" w:rsidRDefault="00804EEF" w:rsidP="00804EEF">
                  <w:pPr>
                    <w:spacing w:after="0" w:line="240" w:lineRule="auto"/>
                    <w:jc w:val="center"/>
                    <w:rPr>
                      <w:rFonts w:ascii="Calibri" w:eastAsia="Times New Roman" w:hAnsi="Calibri" w:cs="Calibri"/>
                      <w:color w:val="000000"/>
                      <w:lang w:eastAsia="tr-TR"/>
                    </w:rPr>
                  </w:pPr>
                  <w:r w:rsidRPr="00804EEF">
                    <w:rPr>
                      <w:rFonts w:ascii="Calibri" w:eastAsia="Times New Roman" w:hAnsi="Calibri" w:cs="Calibri"/>
                      <w:color w:val="000000"/>
                      <w:lang w:eastAsia="tr-TR"/>
                    </w:rPr>
                    <w:t>9</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18188</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Çorlu Esentepe spor</w:t>
                  </w:r>
                </w:p>
              </w:tc>
              <w:tc>
                <w:tcPr>
                  <w:tcW w:w="549" w:type="dxa"/>
                  <w:tcBorders>
                    <w:top w:val="nil"/>
                    <w:left w:val="nil"/>
                    <w:bottom w:val="single" w:sz="8" w:space="0" w:color="auto"/>
                    <w:right w:val="single" w:sz="8" w:space="0" w:color="auto"/>
                  </w:tcBorders>
                  <w:shd w:val="clear" w:color="auto" w:fill="auto"/>
                  <w:noWrap/>
                  <w:vAlign w:val="bottom"/>
                  <w:hideMark/>
                </w:tcPr>
                <w:p w:rsidR="00804EEF" w:rsidRPr="00804EEF" w:rsidRDefault="00804EEF" w:rsidP="00804EEF">
                  <w:pPr>
                    <w:spacing w:after="0" w:line="240" w:lineRule="auto"/>
                    <w:jc w:val="center"/>
                    <w:rPr>
                      <w:rFonts w:ascii="Calibri" w:eastAsia="Times New Roman" w:hAnsi="Calibri" w:cs="Calibri"/>
                      <w:color w:val="000000"/>
                      <w:lang w:eastAsia="tr-TR"/>
                    </w:rPr>
                  </w:pPr>
                  <w:r w:rsidRPr="00804EEF">
                    <w:rPr>
                      <w:rFonts w:ascii="Calibri" w:eastAsia="Times New Roman" w:hAnsi="Calibri" w:cs="Calibri"/>
                      <w:color w:val="000000"/>
                      <w:lang w:eastAsia="tr-TR"/>
                    </w:rPr>
                    <w:t>9</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18446</w:t>
                  </w:r>
                </w:p>
              </w:tc>
              <w:tc>
                <w:tcPr>
                  <w:tcW w:w="1826"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Ergene Pınar spor</w:t>
                  </w:r>
                </w:p>
              </w:tc>
              <w:tc>
                <w:tcPr>
                  <w:tcW w:w="567" w:type="dxa"/>
                  <w:tcBorders>
                    <w:top w:val="nil"/>
                    <w:left w:val="nil"/>
                    <w:bottom w:val="single" w:sz="8" w:space="0" w:color="auto"/>
                    <w:right w:val="single" w:sz="8" w:space="0" w:color="auto"/>
                  </w:tcBorders>
                  <w:shd w:val="clear" w:color="auto" w:fill="auto"/>
                  <w:noWrap/>
                  <w:vAlign w:val="bottom"/>
                  <w:hideMark/>
                </w:tcPr>
                <w:p w:rsidR="00804EEF" w:rsidRPr="00804EEF" w:rsidRDefault="00804EEF" w:rsidP="00804EEF">
                  <w:pPr>
                    <w:spacing w:after="0" w:line="240" w:lineRule="auto"/>
                    <w:jc w:val="center"/>
                    <w:rPr>
                      <w:rFonts w:ascii="Calibri" w:eastAsia="Times New Roman" w:hAnsi="Calibri" w:cs="Calibri"/>
                      <w:color w:val="000000"/>
                      <w:lang w:eastAsia="tr-TR"/>
                    </w:rPr>
                  </w:pPr>
                  <w:r w:rsidRPr="00804EEF">
                    <w:rPr>
                      <w:rFonts w:ascii="Calibri" w:eastAsia="Times New Roman" w:hAnsi="Calibri" w:cs="Calibri"/>
                      <w:color w:val="000000"/>
                      <w:lang w:eastAsia="tr-TR"/>
                    </w:rPr>
                    <w:t>9</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19655</w:t>
                  </w:r>
                </w:p>
              </w:tc>
              <w:tc>
                <w:tcPr>
                  <w:tcW w:w="2057"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Çerkezköy Birlik spor</w:t>
                  </w:r>
                </w:p>
              </w:tc>
            </w:tr>
            <w:tr w:rsidR="00804EEF" w:rsidRPr="00804EEF" w:rsidTr="00804EEF">
              <w:trPr>
                <w:trHeight w:val="251"/>
              </w:trPr>
              <w:tc>
                <w:tcPr>
                  <w:tcW w:w="549"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p>
              </w:tc>
              <w:tc>
                <w:tcPr>
                  <w:tcW w:w="851" w:type="dxa"/>
                  <w:tcBorders>
                    <w:top w:val="nil"/>
                    <w:left w:val="nil"/>
                    <w:bottom w:val="nil"/>
                    <w:right w:val="nil"/>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u w:val="single"/>
                      <w:lang w:eastAsia="tr-TR"/>
                    </w:rPr>
                  </w:pPr>
                  <w:r w:rsidRPr="00804EEF">
                    <w:rPr>
                      <w:rFonts w:ascii="Cambria" w:eastAsia="Times New Roman" w:hAnsi="Cambria" w:cs="Calibri"/>
                      <w:b/>
                      <w:bCs/>
                      <w:color w:val="000000"/>
                      <w:sz w:val="18"/>
                      <w:szCs w:val="18"/>
                      <w:u w:val="single"/>
                      <w:lang w:eastAsia="tr-TR"/>
                    </w:rPr>
                    <w:t>G Grubu</w:t>
                  </w:r>
                </w:p>
              </w:tc>
              <w:tc>
                <w:tcPr>
                  <w:tcW w:w="2234" w:type="dxa"/>
                  <w:tcBorders>
                    <w:top w:val="nil"/>
                    <w:left w:val="nil"/>
                    <w:bottom w:val="nil"/>
                    <w:right w:val="nil"/>
                  </w:tcBorders>
                  <w:shd w:val="clear" w:color="auto" w:fill="auto"/>
                  <w:noWrap/>
                  <w:vAlign w:val="bottom"/>
                  <w:hideMark/>
                </w:tcPr>
                <w:p w:rsidR="00804EEF" w:rsidRPr="00804EEF" w:rsidRDefault="00804EEF" w:rsidP="00804EEF">
                  <w:pPr>
                    <w:spacing w:after="0" w:line="240" w:lineRule="auto"/>
                    <w:jc w:val="center"/>
                    <w:rPr>
                      <w:rFonts w:ascii="Cambria" w:eastAsia="Times New Roman" w:hAnsi="Cambria" w:cs="Calibri"/>
                      <w:b/>
                      <w:bCs/>
                      <w:color w:val="000000"/>
                      <w:sz w:val="18"/>
                      <w:szCs w:val="18"/>
                      <w:u w:val="single"/>
                      <w:lang w:eastAsia="tr-TR"/>
                    </w:rPr>
                  </w:pPr>
                </w:p>
              </w:tc>
              <w:tc>
                <w:tcPr>
                  <w:tcW w:w="549"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1826"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56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205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r>
            <w:tr w:rsidR="00804EEF" w:rsidRPr="00804EEF" w:rsidTr="00804EEF">
              <w:trPr>
                <w:trHeight w:val="251"/>
              </w:trPr>
              <w:tc>
                <w:tcPr>
                  <w:tcW w:w="5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proofErr w:type="spellStart"/>
                  <w:r w:rsidRPr="00804EEF">
                    <w:rPr>
                      <w:rFonts w:ascii="Cambria" w:eastAsia="Times New Roman" w:hAnsi="Cambria" w:cs="Calibri"/>
                      <w:b/>
                      <w:bCs/>
                      <w:color w:val="000000"/>
                      <w:sz w:val="18"/>
                      <w:szCs w:val="18"/>
                      <w:lang w:eastAsia="tr-TR"/>
                    </w:rPr>
                    <w:t>S.No</w:t>
                  </w:r>
                  <w:proofErr w:type="spellEnd"/>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Tescil</w:t>
                  </w:r>
                </w:p>
              </w:tc>
              <w:tc>
                <w:tcPr>
                  <w:tcW w:w="2234" w:type="dxa"/>
                  <w:tcBorders>
                    <w:top w:val="single" w:sz="8" w:space="0" w:color="auto"/>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b/>
                      <w:bCs/>
                      <w:color w:val="000000"/>
                      <w:sz w:val="18"/>
                      <w:szCs w:val="18"/>
                      <w:lang w:eastAsia="tr-TR"/>
                    </w:rPr>
                  </w:pPr>
                  <w:r w:rsidRPr="00804EEF">
                    <w:rPr>
                      <w:rFonts w:ascii="Cambria" w:eastAsia="Times New Roman" w:hAnsi="Cambria" w:cs="Calibri"/>
                      <w:b/>
                      <w:bCs/>
                      <w:color w:val="000000"/>
                      <w:sz w:val="18"/>
                      <w:szCs w:val="18"/>
                      <w:lang w:eastAsia="tr-TR"/>
                    </w:rPr>
                    <w:t>Kulüp</w:t>
                  </w:r>
                </w:p>
              </w:tc>
              <w:tc>
                <w:tcPr>
                  <w:tcW w:w="549"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1826"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56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205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13328</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Kapaklı Site spor</w:t>
                  </w:r>
                </w:p>
              </w:tc>
              <w:tc>
                <w:tcPr>
                  <w:tcW w:w="549"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1826"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56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205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2</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19404</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 xml:space="preserve">Taşkıranlar </w:t>
                  </w:r>
                  <w:proofErr w:type="spellStart"/>
                  <w:r w:rsidRPr="00804EEF">
                    <w:rPr>
                      <w:rFonts w:ascii="Cambria" w:eastAsia="Times New Roman" w:hAnsi="Cambria" w:cs="Calibri"/>
                      <w:color w:val="000000"/>
                      <w:sz w:val="18"/>
                      <w:szCs w:val="18"/>
                      <w:lang w:eastAsia="tr-TR"/>
                    </w:rPr>
                    <w:t>Samsungücü</w:t>
                  </w:r>
                  <w:proofErr w:type="spellEnd"/>
                  <w:r w:rsidRPr="00804EEF">
                    <w:rPr>
                      <w:rFonts w:ascii="Cambria" w:eastAsia="Times New Roman" w:hAnsi="Cambria" w:cs="Calibri"/>
                      <w:color w:val="000000"/>
                      <w:sz w:val="18"/>
                      <w:szCs w:val="18"/>
                      <w:lang w:eastAsia="tr-TR"/>
                    </w:rPr>
                    <w:t xml:space="preserve"> Spor</w:t>
                  </w:r>
                </w:p>
              </w:tc>
              <w:tc>
                <w:tcPr>
                  <w:tcW w:w="549"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1826"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56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205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3</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19083</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Saray Belediye spor</w:t>
                  </w:r>
                </w:p>
              </w:tc>
              <w:tc>
                <w:tcPr>
                  <w:tcW w:w="549"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1826"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56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205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4</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11588</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 xml:space="preserve">Büyük </w:t>
                  </w:r>
                  <w:proofErr w:type="spellStart"/>
                  <w:r w:rsidRPr="00804EEF">
                    <w:rPr>
                      <w:rFonts w:ascii="Cambria" w:eastAsia="Times New Roman" w:hAnsi="Cambria" w:cs="Calibri"/>
                      <w:color w:val="000000"/>
                      <w:sz w:val="18"/>
                      <w:szCs w:val="18"/>
                      <w:lang w:eastAsia="tr-TR"/>
                    </w:rPr>
                    <w:t>Yoncalıspor</w:t>
                  </w:r>
                  <w:proofErr w:type="spellEnd"/>
                </w:p>
              </w:tc>
              <w:tc>
                <w:tcPr>
                  <w:tcW w:w="549"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1826"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56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205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5</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11589</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Kapaklı spor</w:t>
                  </w:r>
                </w:p>
              </w:tc>
              <w:tc>
                <w:tcPr>
                  <w:tcW w:w="549"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1826"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56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205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6</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17488</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Tekirdağ Marmara spor</w:t>
                  </w:r>
                </w:p>
              </w:tc>
              <w:tc>
                <w:tcPr>
                  <w:tcW w:w="549"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1826"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56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205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7</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16596</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Kapaklı Kartal spor</w:t>
                  </w:r>
                </w:p>
              </w:tc>
              <w:tc>
                <w:tcPr>
                  <w:tcW w:w="549"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1826"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56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205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r>
            <w:tr w:rsidR="00804EEF" w:rsidRPr="00804EEF" w:rsidTr="00804EEF">
              <w:trPr>
                <w:trHeight w:val="251"/>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8</w:t>
                  </w:r>
                </w:p>
              </w:tc>
              <w:tc>
                <w:tcPr>
                  <w:tcW w:w="851"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19082</w:t>
                  </w:r>
                </w:p>
              </w:tc>
              <w:tc>
                <w:tcPr>
                  <w:tcW w:w="2234" w:type="dxa"/>
                  <w:tcBorders>
                    <w:top w:val="nil"/>
                    <w:left w:val="nil"/>
                    <w:bottom w:val="single" w:sz="8" w:space="0" w:color="auto"/>
                    <w:right w:val="single" w:sz="8" w:space="0" w:color="auto"/>
                  </w:tcBorders>
                  <w:shd w:val="clear" w:color="auto" w:fill="auto"/>
                  <w:noWrap/>
                  <w:vAlign w:val="center"/>
                  <w:hideMark/>
                </w:tcPr>
                <w:p w:rsidR="00804EEF" w:rsidRPr="00804EEF" w:rsidRDefault="00804EEF" w:rsidP="00804EEF">
                  <w:pPr>
                    <w:spacing w:after="0" w:line="240" w:lineRule="auto"/>
                    <w:jc w:val="center"/>
                    <w:rPr>
                      <w:rFonts w:ascii="Cambria" w:eastAsia="Times New Roman" w:hAnsi="Cambria" w:cs="Calibri"/>
                      <w:color w:val="000000"/>
                      <w:sz w:val="18"/>
                      <w:szCs w:val="18"/>
                      <w:lang w:eastAsia="tr-TR"/>
                    </w:rPr>
                  </w:pPr>
                  <w:r w:rsidRPr="00804EEF">
                    <w:rPr>
                      <w:rFonts w:ascii="Cambria" w:eastAsia="Times New Roman" w:hAnsi="Cambria" w:cs="Calibri"/>
                      <w:color w:val="000000"/>
                      <w:sz w:val="18"/>
                      <w:szCs w:val="18"/>
                      <w:lang w:eastAsia="tr-TR"/>
                    </w:rPr>
                    <w:t>Saray İstiklal spor</w:t>
                  </w:r>
                </w:p>
              </w:tc>
              <w:tc>
                <w:tcPr>
                  <w:tcW w:w="549"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1826"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56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851"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c>
                <w:tcPr>
                  <w:tcW w:w="2057" w:type="dxa"/>
                  <w:tcBorders>
                    <w:top w:val="nil"/>
                    <w:left w:val="nil"/>
                    <w:bottom w:val="nil"/>
                    <w:right w:val="nil"/>
                  </w:tcBorders>
                  <w:shd w:val="clear" w:color="000000" w:fill="FFFFFF"/>
                  <w:noWrap/>
                  <w:vAlign w:val="bottom"/>
                  <w:hideMark/>
                </w:tcPr>
                <w:p w:rsidR="00804EEF" w:rsidRPr="00804EEF" w:rsidRDefault="00804EEF" w:rsidP="00804EEF">
                  <w:pPr>
                    <w:spacing w:after="0" w:line="240" w:lineRule="auto"/>
                    <w:rPr>
                      <w:rFonts w:ascii="Calibri" w:eastAsia="Times New Roman" w:hAnsi="Calibri" w:cs="Calibri"/>
                      <w:color w:val="000000"/>
                      <w:lang w:eastAsia="tr-TR"/>
                    </w:rPr>
                  </w:pPr>
                  <w:r w:rsidRPr="00804EEF">
                    <w:rPr>
                      <w:rFonts w:ascii="Calibri" w:eastAsia="Times New Roman" w:hAnsi="Calibri" w:cs="Calibri"/>
                      <w:color w:val="000000"/>
                      <w:lang w:eastAsia="tr-TR"/>
                    </w:rPr>
                    <w:t> </w:t>
                  </w:r>
                </w:p>
              </w:tc>
            </w:tr>
          </w:tbl>
          <w:p w:rsidR="00EE6DF8" w:rsidRPr="00A505E7" w:rsidRDefault="00EE6DF8" w:rsidP="00804EEF">
            <w:pPr>
              <w:spacing w:after="0" w:line="240" w:lineRule="auto"/>
              <w:rPr>
                <w:rFonts w:ascii="Cambria" w:eastAsia="Times New Roman" w:hAnsi="Cambria" w:cstheme="majorHAnsi"/>
                <w:b/>
                <w:color w:val="000000"/>
                <w:sz w:val="20"/>
                <w:szCs w:val="20"/>
                <w:u w:val="single"/>
                <w:lang w:eastAsia="tr-TR"/>
              </w:rPr>
            </w:pPr>
          </w:p>
        </w:tc>
        <w:tc>
          <w:tcPr>
            <w:tcW w:w="2700" w:type="dxa"/>
            <w:tcBorders>
              <w:top w:val="nil"/>
              <w:left w:val="nil"/>
              <w:bottom w:val="nil"/>
              <w:right w:val="nil"/>
            </w:tcBorders>
            <w:shd w:val="clear" w:color="auto" w:fill="auto"/>
            <w:noWrap/>
            <w:vAlign w:val="bottom"/>
          </w:tcPr>
          <w:p w:rsidR="00EE6DF8" w:rsidRPr="00A505E7" w:rsidRDefault="00EE6DF8" w:rsidP="00C604C9">
            <w:pPr>
              <w:spacing w:after="0" w:line="240" w:lineRule="auto"/>
              <w:rPr>
                <w:rFonts w:ascii="Cambria" w:eastAsia="Times New Roman" w:hAnsi="Cambria" w:cstheme="majorHAnsi"/>
                <w:color w:val="000000"/>
                <w:sz w:val="20"/>
                <w:szCs w:val="20"/>
                <w:lang w:eastAsia="tr-TR"/>
              </w:rPr>
            </w:pPr>
          </w:p>
        </w:tc>
        <w:tc>
          <w:tcPr>
            <w:tcW w:w="960" w:type="dxa"/>
            <w:tcBorders>
              <w:top w:val="nil"/>
              <w:left w:val="nil"/>
              <w:bottom w:val="nil"/>
              <w:right w:val="nil"/>
            </w:tcBorders>
            <w:shd w:val="clear" w:color="auto" w:fill="auto"/>
            <w:noWrap/>
            <w:vAlign w:val="bottom"/>
          </w:tcPr>
          <w:p w:rsidR="00EE6DF8" w:rsidRPr="00A505E7" w:rsidRDefault="00EE6DF8" w:rsidP="00C604C9">
            <w:pPr>
              <w:spacing w:after="0" w:line="240" w:lineRule="auto"/>
              <w:rPr>
                <w:rFonts w:ascii="Cambria" w:eastAsia="Times New Roman" w:hAnsi="Cambria" w:cstheme="majorHAnsi"/>
                <w:b/>
                <w:color w:val="000000"/>
                <w:sz w:val="20"/>
                <w:szCs w:val="20"/>
                <w:u w:val="single"/>
                <w:lang w:eastAsia="tr-TR"/>
              </w:rPr>
            </w:pPr>
          </w:p>
        </w:tc>
        <w:tc>
          <w:tcPr>
            <w:tcW w:w="2400" w:type="dxa"/>
            <w:tcBorders>
              <w:top w:val="nil"/>
              <w:left w:val="nil"/>
              <w:bottom w:val="nil"/>
              <w:right w:val="nil"/>
            </w:tcBorders>
            <w:shd w:val="clear" w:color="auto" w:fill="auto"/>
            <w:noWrap/>
            <w:vAlign w:val="bottom"/>
          </w:tcPr>
          <w:p w:rsidR="00EE6DF8" w:rsidRPr="00A505E7" w:rsidRDefault="00EE6DF8" w:rsidP="00C604C9">
            <w:pPr>
              <w:spacing w:after="0" w:line="240" w:lineRule="auto"/>
              <w:rPr>
                <w:rFonts w:ascii="Cambria" w:eastAsia="Times New Roman" w:hAnsi="Cambria" w:cstheme="majorHAnsi"/>
                <w:color w:val="000000"/>
                <w:sz w:val="20"/>
                <w:szCs w:val="20"/>
                <w:lang w:eastAsia="tr-TR"/>
              </w:rPr>
            </w:pPr>
          </w:p>
        </w:tc>
        <w:tc>
          <w:tcPr>
            <w:tcW w:w="1060" w:type="dxa"/>
            <w:tcBorders>
              <w:top w:val="nil"/>
              <w:left w:val="nil"/>
              <w:bottom w:val="nil"/>
              <w:right w:val="nil"/>
            </w:tcBorders>
            <w:shd w:val="clear" w:color="auto" w:fill="auto"/>
            <w:noWrap/>
            <w:vAlign w:val="bottom"/>
          </w:tcPr>
          <w:p w:rsidR="00EE6DF8" w:rsidRPr="00A505E7" w:rsidRDefault="00EE6DF8" w:rsidP="00C604C9">
            <w:pPr>
              <w:spacing w:after="0" w:line="240" w:lineRule="auto"/>
              <w:rPr>
                <w:rFonts w:ascii="Cambria" w:eastAsia="Times New Roman" w:hAnsi="Cambria" w:cstheme="majorHAnsi"/>
                <w:b/>
                <w:color w:val="000000"/>
                <w:sz w:val="20"/>
                <w:szCs w:val="20"/>
                <w:u w:val="single"/>
                <w:lang w:eastAsia="tr-TR"/>
              </w:rPr>
            </w:pPr>
          </w:p>
        </w:tc>
        <w:tc>
          <w:tcPr>
            <w:tcW w:w="2640" w:type="dxa"/>
            <w:tcBorders>
              <w:top w:val="nil"/>
              <w:left w:val="nil"/>
              <w:bottom w:val="nil"/>
              <w:right w:val="nil"/>
            </w:tcBorders>
            <w:shd w:val="clear" w:color="auto" w:fill="auto"/>
            <w:noWrap/>
            <w:vAlign w:val="bottom"/>
          </w:tcPr>
          <w:p w:rsidR="00EE6DF8" w:rsidRPr="00A505E7" w:rsidRDefault="00EE6DF8" w:rsidP="00C604C9">
            <w:pPr>
              <w:spacing w:after="0" w:line="240" w:lineRule="auto"/>
              <w:rPr>
                <w:rFonts w:ascii="Cambria" w:eastAsia="Times New Roman" w:hAnsi="Cambria" w:cstheme="majorHAnsi"/>
                <w:color w:val="000000"/>
                <w:sz w:val="20"/>
                <w:szCs w:val="20"/>
                <w:lang w:eastAsia="tr-TR"/>
              </w:rPr>
            </w:pPr>
          </w:p>
        </w:tc>
      </w:tr>
    </w:tbl>
    <w:p w:rsidR="00804EEF" w:rsidRDefault="00804EEF" w:rsidP="00804EEF">
      <w:pPr>
        <w:pStyle w:val="AralkYok"/>
        <w:ind w:left="360"/>
        <w:jc w:val="both"/>
        <w:rPr>
          <w:rFonts w:ascii="Cambria" w:hAnsi="Cambria" w:cstheme="majorHAnsi"/>
          <w:sz w:val="20"/>
          <w:szCs w:val="20"/>
        </w:rPr>
      </w:pPr>
    </w:p>
    <w:p w:rsidR="00EE6DF8" w:rsidRPr="00490D32" w:rsidRDefault="00EE6DF8" w:rsidP="00EE6DF8">
      <w:pPr>
        <w:pStyle w:val="AralkYok"/>
        <w:numPr>
          <w:ilvl w:val="0"/>
          <w:numId w:val="1"/>
        </w:numPr>
        <w:jc w:val="both"/>
        <w:rPr>
          <w:rFonts w:ascii="Cambria" w:hAnsi="Cambria" w:cstheme="majorHAnsi"/>
          <w:sz w:val="20"/>
          <w:szCs w:val="20"/>
        </w:rPr>
      </w:pPr>
      <w:r w:rsidRPr="00490D32">
        <w:rPr>
          <w:rFonts w:ascii="Cambria" w:hAnsi="Cambria" w:cstheme="majorHAnsi"/>
          <w:sz w:val="20"/>
          <w:szCs w:val="20"/>
        </w:rPr>
        <w:t>Müsabakalarda galibiyete 3 puan, beraberliğe 1 puan ve mağlubiyete 0 puan verilmesine,</w:t>
      </w:r>
    </w:p>
    <w:p w:rsidR="00EE6DF8" w:rsidRPr="00490D32" w:rsidRDefault="00EE6DF8" w:rsidP="00EE6DF8">
      <w:pPr>
        <w:pStyle w:val="AralkYok"/>
        <w:ind w:left="360"/>
        <w:jc w:val="both"/>
        <w:rPr>
          <w:rFonts w:ascii="Cambria" w:hAnsi="Cambria" w:cstheme="majorHAnsi"/>
          <w:sz w:val="20"/>
          <w:szCs w:val="20"/>
        </w:rPr>
      </w:pPr>
    </w:p>
    <w:p w:rsidR="00EE6DF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 xml:space="preserve">U12 </w:t>
      </w:r>
      <w:r w:rsidR="00623A78" w:rsidRPr="00490D32">
        <w:rPr>
          <w:rFonts w:ascii="Cambria" w:hAnsi="Cambria" w:cstheme="majorHAnsi"/>
          <w:sz w:val="20"/>
          <w:szCs w:val="20"/>
        </w:rPr>
        <w:t xml:space="preserve">Minikler </w:t>
      </w:r>
      <w:proofErr w:type="gramStart"/>
      <w:r w:rsidR="00623A78" w:rsidRPr="00490D32">
        <w:rPr>
          <w:rFonts w:ascii="Cambria" w:hAnsi="Cambria" w:cstheme="majorHAnsi"/>
          <w:sz w:val="20"/>
          <w:szCs w:val="20"/>
        </w:rPr>
        <w:t xml:space="preserve">Şenliği </w:t>
      </w:r>
      <w:r w:rsidRPr="00490D32">
        <w:rPr>
          <w:rFonts w:ascii="Cambria" w:hAnsi="Cambria" w:cstheme="majorHAnsi"/>
          <w:sz w:val="20"/>
          <w:szCs w:val="20"/>
        </w:rPr>
        <w:t xml:space="preserve"> müsabakalarında</w:t>
      </w:r>
      <w:proofErr w:type="gramEnd"/>
      <w:r w:rsidRPr="00490D32">
        <w:rPr>
          <w:rFonts w:ascii="Cambria" w:hAnsi="Cambria" w:cstheme="majorHAnsi"/>
          <w:sz w:val="20"/>
          <w:szCs w:val="20"/>
        </w:rPr>
        <w:t xml:space="preserve">  2013 ve 2014 doğumlular oynayabilir. 2015 doğumlu en fazla 2 (iki) oyuncu isim listesine yazılabilir.  2016 doğumlular ve daha küçükler müsabakalara katılamazlar. </w:t>
      </w:r>
    </w:p>
    <w:p w:rsidR="00EE6DF8" w:rsidRPr="00490D32" w:rsidRDefault="00EE6DF8" w:rsidP="00EE6DF8">
      <w:pPr>
        <w:pStyle w:val="AralkYok"/>
        <w:ind w:left="360"/>
        <w:jc w:val="both"/>
        <w:rPr>
          <w:rFonts w:ascii="Cambria" w:hAnsi="Cambria" w:cstheme="majorHAnsi"/>
          <w:sz w:val="20"/>
          <w:szCs w:val="20"/>
        </w:rPr>
      </w:pPr>
    </w:p>
    <w:p w:rsidR="00EE6DF8" w:rsidRPr="00490D32" w:rsidRDefault="00EE6DF8" w:rsidP="00EE6DF8">
      <w:pPr>
        <w:pStyle w:val="AralkYok"/>
        <w:ind w:left="360"/>
        <w:jc w:val="both"/>
        <w:rPr>
          <w:rFonts w:ascii="Cambria" w:hAnsi="Cambria" w:cstheme="majorHAnsi"/>
          <w:b/>
          <w:sz w:val="20"/>
          <w:szCs w:val="20"/>
          <w:u w:val="single"/>
        </w:rPr>
      </w:pPr>
      <w:r w:rsidRPr="00490D32">
        <w:rPr>
          <w:rFonts w:ascii="Cambria" w:hAnsi="Cambria" w:cstheme="majorHAnsi"/>
          <w:sz w:val="20"/>
          <w:szCs w:val="20"/>
        </w:rPr>
        <w:t xml:space="preserve"> </w:t>
      </w:r>
      <w:r w:rsidRPr="00490D32">
        <w:rPr>
          <w:rFonts w:ascii="Cambria" w:hAnsi="Cambria" w:cstheme="majorHAnsi"/>
          <w:b/>
          <w:sz w:val="20"/>
          <w:szCs w:val="20"/>
          <w:u w:val="single"/>
        </w:rPr>
        <w:t xml:space="preserve">U12 </w:t>
      </w:r>
      <w:proofErr w:type="gramStart"/>
      <w:r w:rsidR="00623A78" w:rsidRPr="00490D32">
        <w:rPr>
          <w:rFonts w:ascii="Cambria" w:hAnsi="Cambria" w:cstheme="majorHAnsi"/>
          <w:b/>
          <w:sz w:val="20"/>
          <w:szCs w:val="20"/>
          <w:u w:val="single"/>
        </w:rPr>
        <w:t xml:space="preserve">Şenliği </w:t>
      </w:r>
      <w:r w:rsidRPr="00490D32">
        <w:rPr>
          <w:rFonts w:ascii="Cambria" w:hAnsi="Cambria" w:cstheme="majorHAnsi"/>
          <w:b/>
          <w:sz w:val="20"/>
          <w:szCs w:val="20"/>
          <w:u w:val="single"/>
        </w:rPr>
        <w:t>;</w:t>
      </w:r>
      <w:proofErr w:type="gramEnd"/>
      <w:r w:rsidRPr="00490D32">
        <w:rPr>
          <w:rFonts w:ascii="Cambria" w:hAnsi="Cambria" w:cstheme="majorHAnsi"/>
          <w:b/>
          <w:sz w:val="20"/>
          <w:szCs w:val="20"/>
          <w:u w:val="single"/>
        </w:rPr>
        <w:t xml:space="preserve"> </w:t>
      </w:r>
    </w:p>
    <w:p w:rsidR="00EE6DF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 xml:space="preserve">Oyuncu sayısı </w:t>
      </w:r>
      <w:r w:rsidRPr="00490D32">
        <w:rPr>
          <w:rFonts w:ascii="Cambria" w:hAnsi="Cambria" w:cstheme="majorHAnsi"/>
          <w:sz w:val="20"/>
          <w:szCs w:val="20"/>
        </w:rPr>
        <w:tab/>
      </w:r>
      <w:r w:rsidRPr="00490D32">
        <w:rPr>
          <w:rFonts w:ascii="Cambria" w:hAnsi="Cambria" w:cstheme="majorHAnsi"/>
          <w:sz w:val="20"/>
          <w:szCs w:val="20"/>
        </w:rPr>
        <w:tab/>
        <w:t xml:space="preserve">: 8 </w:t>
      </w:r>
    </w:p>
    <w:p w:rsidR="00EE6DF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Yedek oyuncu sayışı</w:t>
      </w:r>
      <w:r w:rsidRPr="00490D32">
        <w:rPr>
          <w:rFonts w:ascii="Cambria" w:hAnsi="Cambria" w:cstheme="majorHAnsi"/>
          <w:sz w:val="20"/>
          <w:szCs w:val="20"/>
        </w:rPr>
        <w:tab/>
      </w:r>
      <w:r w:rsidRPr="00490D32">
        <w:rPr>
          <w:rFonts w:ascii="Cambria" w:hAnsi="Cambria" w:cstheme="majorHAnsi"/>
          <w:sz w:val="20"/>
          <w:szCs w:val="20"/>
        </w:rPr>
        <w:tab/>
        <w:t>: 8</w:t>
      </w:r>
    </w:p>
    <w:p w:rsidR="00623A7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 xml:space="preserve"> Oyuncu değişikliği sayısı</w:t>
      </w:r>
      <w:r w:rsidRPr="00490D32">
        <w:rPr>
          <w:rFonts w:ascii="Cambria" w:hAnsi="Cambria" w:cstheme="majorHAnsi"/>
          <w:sz w:val="20"/>
          <w:szCs w:val="20"/>
        </w:rPr>
        <w:tab/>
        <w:t xml:space="preserve">: 8 </w:t>
      </w:r>
    </w:p>
    <w:p w:rsidR="00623A78" w:rsidRPr="00490D32" w:rsidRDefault="00623A78" w:rsidP="00EE6DF8">
      <w:pPr>
        <w:pStyle w:val="AralkYok"/>
        <w:ind w:left="360"/>
        <w:jc w:val="both"/>
        <w:rPr>
          <w:rFonts w:ascii="Cambria" w:hAnsi="Cambria" w:cstheme="majorHAnsi"/>
          <w:sz w:val="20"/>
          <w:szCs w:val="20"/>
        </w:rPr>
      </w:pPr>
      <w:r w:rsidRPr="00490D32">
        <w:rPr>
          <w:rFonts w:ascii="Cambria" w:hAnsi="Cambria" w:cstheme="majorHAnsi"/>
          <w:sz w:val="20"/>
          <w:szCs w:val="20"/>
        </w:rPr>
        <w:t>Devre</w:t>
      </w:r>
      <w:r w:rsidRPr="00490D32">
        <w:rPr>
          <w:rFonts w:ascii="Cambria" w:hAnsi="Cambria" w:cstheme="majorHAnsi"/>
          <w:sz w:val="20"/>
          <w:szCs w:val="20"/>
        </w:rPr>
        <w:tab/>
      </w:r>
      <w:r w:rsidRPr="00490D32">
        <w:rPr>
          <w:rFonts w:ascii="Cambria" w:hAnsi="Cambria" w:cstheme="majorHAnsi"/>
          <w:sz w:val="20"/>
          <w:szCs w:val="20"/>
        </w:rPr>
        <w:tab/>
      </w:r>
      <w:r w:rsidRPr="00490D32">
        <w:rPr>
          <w:rFonts w:ascii="Cambria" w:hAnsi="Cambria" w:cstheme="majorHAnsi"/>
          <w:sz w:val="20"/>
          <w:szCs w:val="20"/>
        </w:rPr>
        <w:tab/>
        <w:t>: 10</w:t>
      </w:r>
      <w:r w:rsidR="00EC721E" w:rsidRPr="00490D32">
        <w:rPr>
          <w:rFonts w:ascii="Cambria" w:hAnsi="Cambria" w:cstheme="majorHAnsi"/>
          <w:sz w:val="20"/>
          <w:szCs w:val="20"/>
        </w:rPr>
        <w:t xml:space="preserve"> </w:t>
      </w:r>
      <w:r w:rsidRPr="00490D32">
        <w:rPr>
          <w:rFonts w:ascii="Cambria" w:hAnsi="Cambria" w:cstheme="majorHAnsi"/>
          <w:sz w:val="20"/>
          <w:szCs w:val="20"/>
        </w:rPr>
        <w:t>dk.</w:t>
      </w:r>
      <w:r w:rsidRPr="00490D32">
        <w:rPr>
          <w:rFonts w:ascii="Cambria" w:hAnsi="Cambria" w:cstheme="majorHAnsi"/>
          <w:sz w:val="20"/>
          <w:szCs w:val="20"/>
        </w:rPr>
        <w:tab/>
      </w:r>
    </w:p>
    <w:p w:rsidR="00EE6DF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Müsabaka süresi</w:t>
      </w:r>
      <w:r w:rsidRPr="00490D32">
        <w:rPr>
          <w:rFonts w:ascii="Cambria" w:hAnsi="Cambria" w:cstheme="majorHAnsi"/>
          <w:sz w:val="20"/>
          <w:szCs w:val="20"/>
        </w:rPr>
        <w:tab/>
      </w:r>
      <w:r w:rsidRPr="00490D32">
        <w:rPr>
          <w:rFonts w:ascii="Cambria" w:hAnsi="Cambria" w:cstheme="majorHAnsi"/>
          <w:sz w:val="20"/>
          <w:szCs w:val="20"/>
        </w:rPr>
        <w:tab/>
        <w:t>: 2 x 25 dakika</w:t>
      </w:r>
    </w:p>
    <w:p w:rsidR="00EE6DF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 xml:space="preserve">Uzatma süresi </w:t>
      </w:r>
      <w:r w:rsidRPr="00490D32">
        <w:rPr>
          <w:rFonts w:ascii="Cambria" w:hAnsi="Cambria" w:cstheme="majorHAnsi"/>
          <w:sz w:val="20"/>
          <w:szCs w:val="20"/>
        </w:rPr>
        <w:tab/>
      </w:r>
      <w:r w:rsidRPr="00490D32">
        <w:rPr>
          <w:rFonts w:ascii="Cambria" w:hAnsi="Cambria" w:cstheme="majorHAnsi"/>
          <w:sz w:val="20"/>
          <w:szCs w:val="20"/>
        </w:rPr>
        <w:tab/>
        <w:t xml:space="preserve">: Uzatma </w:t>
      </w:r>
      <w:proofErr w:type="gramStart"/>
      <w:r w:rsidRPr="00490D32">
        <w:rPr>
          <w:rFonts w:ascii="Cambria" w:hAnsi="Cambria" w:cstheme="majorHAnsi"/>
          <w:sz w:val="20"/>
          <w:szCs w:val="20"/>
        </w:rPr>
        <w:t>yoktur .</w:t>
      </w:r>
      <w:proofErr w:type="gramEnd"/>
      <w:r w:rsidRPr="00490D32">
        <w:rPr>
          <w:rFonts w:ascii="Cambria" w:hAnsi="Cambria" w:cstheme="majorHAnsi"/>
          <w:sz w:val="20"/>
          <w:szCs w:val="20"/>
        </w:rPr>
        <w:t xml:space="preserve"> Direkt penaltı atışları ile sonuç alınır. </w:t>
      </w:r>
    </w:p>
    <w:p w:rsidR="00EE6DF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 xml:space="preserve">Saha ve kale ölçüsü </w:t>
      </w:r>
      <w:r w:rsidRPr="00490D32">
        <w:rPr>
          <w:rFonts w:ascii="Cambria" w:hAnsi="Cambria" w:cstheme="majorHAnsi"/>
          <w:sz w:val="20"/>
          <w:szCs w:val="20"/>
        </w:rPr>
        <w:tab/>
      </w:r>
      <w:r w:rsidRPr="00490D32">
        <w:rPr>
          <w:rFonts w:ascii="Cambria" w:hAnsi="Cambria" w:cstheme="majorHAnsi"/>
          <w:sz w:val="20"/>
          <w:szCs w:val="20"/>
        </w:rPr>
        <w:tab/>
        <w:t>: ½ saha veya (50mx70m)</w:t>
      </w:r>
    </w:p>
    <w:p w:rsidR="00EE6DF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Kale Ölçüsü</w:t>
      </w:r>
      <w:r w:rsidRPr="00490D32">
        <w:rPr>
          <w:rFonts w:ascii="Cambria" w:hAnsi="Cambria" w:cstheme="majorHAnsi"/>
          <w:sz w:val="20"/>
          <w:szCs w:val="20"/>
        </w:rPr>
        <w:tab/>
      </w:r>
      <w:r w:rsidRPr="00490D32">
        <w:rPr>
          <w:rFonts w:ascii="Cambria" w:hAnsi="Cambria" w:cstheme="majorHAnsi"/>
          <w:sz w:val="20"/>
          <w:szCs w:val="20"/>
        </w:rPr>
        <w:tab/>
      </w:r>
      <w:r w:rsidRPr="00490D32">
        <w:rPr>
          <w:rFonts w:ascii="Cambria" w:hAnsi="Cambria" w:cstheme="majorHAnsi"/>
          <w:sz w:val="20"/>
          <w:szCs w:val="20"/>
        </w:rPr>
        <w:tab/>
        <w:t>: 2mx5m</w:t>
      </w:r>
    </w:p>
    <w:p w:rsidR="00EE6DF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Ceza Alanı</w:t>
      </w:r>
      <w:r w:rsidRPr="00490D32">
        <w:rPr>
          <w:rFonts w:ascii="Cambria" w:hAnsi="Cambria" w:cstheme="majorHAnsi"/>
          <w:sz w:val="20"/>
          <w:szCs w:val="20"/>
        </w:rPr>
        <w:tab/>
      </w:r>
      <w:r w:rsidRPr="00490D32">
        <w:rPr>
          <w:rFonts w:ascii="Cambria" w:hAnsi="Cambria" w:cstheme="majorHAnsi"/>
          <w:sz w:val="20"/>
          <w:szCs w:val="20"/>
        </w:rPr>
        <w:tab/>
      </w:r>
      <w:r w:rsidRPr="00490D32">
        <w:rPr>
          <w:rFonts w:ascii="Cambria" w:hAnsi="Cambria" w:cstheme="majorHAnsi"/>
          <w:sz w:val="20"/>
          <w:szCs w:val="20"/>
        </w:rPr>
        <w:tab/>
        <w:t>: 12mx29m</w:t>
      </w:r>
    </w:p>
    <w:p w:rsidR="00804EEF" w:rsidRPr="00490D32" w:rsidRDefault="00804EEF" w:rsidP="00EE6DF8">
      <w:pPr>
        <w:pStyle w:val="AralkYok"/>
        <w:ind w:left="360"/>
        <w:jc w:val="both"/>
        <w:rPr>
          <w:rFonts w:ascii="Cambria" w:hAnsi="Cambria" w:cstheme="majorHAnsi"/>
          <w:sz w:val="20"/>
          <w:szCs w:val="20"/>
        </w:rPr>
      </w:pPr>
    </w:p>
    <w:p w:rsidR="00804EEF" w:rsidRPr="00490D32" w:rsidRDefault="00804EEF" w:rsidP="00EE6DF8">
      <w:pPr>
        <w:pStyle w:val="AralkYok"/>
        <w:ind w:left="360"/>
        <w:jc w:val="both"/>
        <w:rPr>
          <w:rFonts w:ascii="Cambria" w:hAnsi="Cambria" w:cstheme="majorHAnsi"/>
          <w:sz w:val="20"/>
          <w:szCs w:val="20"/>
        </w:rPr>
      </w:pPr>
    </w:p>
    <w:p w:rsidR="00EE6DF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Baraj</w:t>
      </w:r>
      <w:r w:rsidRPr="00490D32">
        <w:rPr>
          <w:rFonts w:ascii="Cambria" w:hAnsi="Cambria" w:cstheme="majorHAnsi"/>
          <w:sz w:val="20"/>
          <w:szCs w:val="20"/>
        </w:rPr>
        <w:tab/>
      </w:r>
      <w:r w:rsidRPr="00490D32">
        <w:rPr>
          <w:rFonts w:ascii="Cambria" w:hAnsi="Cambria" w:cstheme="majorHAnsi"/>
          <w:sz w:val="20"/>
          <w:szCs w:val="20"/>
        </w:rPr>
        <w:tab/>
      </w:r>
      <w:r w:rsidRPr="00490D32">
        <w:rPr>
          <w:rFonts w:ascii="Cambria" w:hAnsi="Cambria" w:cstheme="majorHAnsi"/>
          <w:sz w:val="20"/>
          <w:szCs w:val="20"/>
        </w:rPr>
        <w:tab/>
        <w:t>: 7m</w:t>
      </w:r>
    </w:p>
    <w:p w:rsidR="00EE6DF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 xml:space="preserve">Penaltı </w:t>
      </w:r>
      <w:r w:rsidRPr="00490D32">
        <w:rPr>
          <w:rFonts w:ascii="Cambria" w:hAnsi="Cambria" w:cstheme="majorHAnsi"/>
          <w:sz w:val="20"/>
          <w:szCs w:val="20"/>
        </w:rPr>
        <w:tab/>
      </w:r>
      <w:r w:rsidRPr="00490D32">
        <w:rPr>
          <w:rFonts w:ascii="Cambria" w:hAnsi="Cambria" w:cstheme="majorHAnsi"/>
          <w:sz w:val="20"/>
          <w:szCs w:val="20"/>
        </w:rPr>
        <w:tab/>
      </w:r>
      <w:r w:rsidRPr="00490D32">
        <w:rPr>
          <w:rFonts w:ascii="Cambria" w:hAnsi="Cambria" w:cstheme="majorHAnsi"/>
          <w:sz w:val="20"/>
          <w:szCs w:val="20"/>
        </w:rPr>
        <w:tab/>
        <w:t>:</w:t>
      </w:r>
      <w:r w:rsidR="00490D32" w:rsidRPr="00490D32">
        <w:rPr>
          <w:rFonts w:ascii="Cambria" w:hAnsi="Cambria" w:cstheme="majorHAnsi"/>
          <w:sz w:val="20"/>
          <w:szCs w:val="20"/>
        </w:rPr>
        <w:t xml:space="preserve"> </w:t>
      </w:r>
      <w:r w:rsidRPr="00490D32">
        <w:rPr>
          <w:rFonts w:ascii="Cambria" w:hAnsi="Cambria" w:cstheme="majorHAnsi"/>
          <w:sz w:val="20"/>
          <w:szCs w:val="20"/>
        </w:rPr>
        <w:t>9 m</w:t>
      </w:r>
    </w:p>
    <w:p w:rsidR="00EE6DF8" w:rsidRPr="00490D32" w:rsidRDefault="00EE6DF8" w:rsidP="00EE6DF8">
      <w:pPr>
        <w:pStyle w:val="AralkYok"/>
        <w:ind w:left="360"/>
        <w:jc w:val="both"/>
        <w:rPr>
          <w:rFonts w:ascii="Cambria" w:hAnsi="Cambria" w:cstheme="majorHAnsi"/>
          <w:sz w:val="20"/>
          <w:szCs w:val="20"/>
        </w:rPr>
      </w:pPr>
      <w:r w:rsidRPr="00490D32">
        <w:rPr>
          <w:rFonts w:ascii="Cambria" w:hAnsi="Cambria" w:cstheme="majorHAnsi"/>
          <w:sz w:val="20"/>
          <w:szCs w:val="20"/>
        </w:rPr>
        <w:t>Top</w:t>
      </w:r>
      <w:r w:rsidRPr="00490D32">
        <w:rPr>
          <w:rFonts w:ascii="Cambria" w:hAnsi="Cambria" w:cstheme="majorHAnsi"/>
          <w:sz w:val="20"/>
          <w:szCs w:val="20"/>
        </w:rPr>
        <w:tab/>
      </w:r>
      <w:r w:rsidRPr="00490D32">
        <w:rPr>
          <w:rFonts w:ascii="Cambria" w:hAnsi="Cambria" w:cstheme="majorHAnsi"/>
          <w:sz w:val="20"/>
          <w:szCs w:val="20"/>
        </w:rPr>
        <w:tab/>
      </w:r>
      <w:r w:rsidRPr="00490D32">
        <w:rPr>
          <w:rFonts w:ascii="Cambria" w:hAnsi="Cambria" w:cstheme="majorHAnsi"/>
          <w:sz w:val="20"/>
          <w:szCs w:val="20"/>
        </w:rPr>
        <w:tab/>
      </w:r>
      <w:r w:rsidRPr="00490D32">
        <w:rPr>
          <w:rFonts w:ascii="Cambria" w:hAnsi="Cambria" w:cstheme="majorHAnsi"/>
          <w:sz w:val="20"/>
          <w:szCs w:val="20"/>
        </w:rPr>
        <w:tab/>
        <w:t xml:space="preserve">: 4 Numara </w:t>
      </w:r>
    </w:p>
    <w:p w:rsidR="00EE6DF8" w:rsidRPr="00490D32" w:rsidRDefault="00EE6DF8" w:rsidP="00EE6DF8">
      <w:pPr>
        <w:pStyle w:val="AralkYok"/>
        <w:ind w:left="360"/>
        <w:jc w:val="both"/>
        <w:rPr>
          <w:rFonts w:ascii="Cambria" w:hAnsi="Cambria" w:cstheme="majorHAnsi"/>
          <w:sz w:val="20"/>
          <w:szCs w:val="20"/>
        </w:rPr>
      </w:pPr>
    </w:p>
    <w:p w:rsidR="00A7233F" w:rsidRPr="00490D32" w:rsidRDefault="00A7233F" w:rsidP="00A7233F">
      <w:pPr>
        <w:pStyle w:val="AralkYok"/>
        <w:numPr>
          <w:ilvl w:val="0"/>
          <w:numId w:val="2"/>
        </w:numPr>
        <w:jc w:val="both"/>
        <w:rPr>
          <w:rFonts w:ascii="Cambria" w:hAnsi="Cambria"/>
          <w:sz w:val="20"/>
          <w:szCs w:val="20"/>
        </w:rPr>
      </w:pPr>
      <w:r w:rsidRPr="00490D32">
        <w:rPr>
          <w:rFonts w:ascii="Cambria" w:hAnsi="Cambria"/>
          <w:sz w:val="20"/>
          <w:szCs w:val="20"/>
        </w:rPr>
        <w:t xml:space="preserve">U12 kategorilerinde bir takım 7 (yedi) futbolcudan daha az bir kadro ile müsabakaya başlayamaz. </w:t>
      </w:r>
    </w:p>
    <w:p w:rsidR="00A7233F" w:rsidRPr="00490D32" w:rsidRDefault="00A7233F" w:rsidP="00A7233F">
      <w:pPr>
        <w:pStyle w:val="AralkYok"/>
        <w:numPr>
          <w:ilvl w:val="0"/>
          <w:numId w:val="2"/>
        </w:numPr>
        <w:jc w:val="both"/>
        <w:rPr>
          <w:rFonts w:ascii="Cambria" w:hAnsi="Cambria"/>
          <w:sz w:val="20"/>
          <w:szCs w:val="20"/>
        </w:rPr>
      </w:pPr>
      <w:r w:rsidRPr="00490D32">
        <w:rPr>
          <w:rFonts w:ascii="Cambria" w:hAnsi="Cambria"/>
          <w:sz w:val="20"/>
          <w:szCs w:val="20"/>
        </w:rPr>
        <w:t xml:space="preserve">Müsabakanın ilan edildiği sahaya belirlenen saatte 7 (yedi) kişiden az bir kadro ile çıkmak ya da müsabaka esnasında herhangi bir sebeple takımın sahadaki futbolcu sayısının 6(altı) kişiye inmesi durumunda müsabakaya devam edilmez. Böyle bir durumda takım hükmen yenik sayılır. </w:t>
      </w:r>
    </w:p>
    <w:p w:rsidR="00A7233F" w:rsidRPr="00490D32" w:rsidRDefault="00A7233F" w:rsidP="00A7233F">
      <w:pPr>
        <w:pStyle w:val="AralkYok"/>
        <w:numPr>
          <w:ilvl w:val="0"/>
          <w:numId w:val="2"/>
        </w:numPr>
        <w:jc w:val="both"/>
        <w:rPr>
          <w:rFonts w:ascii="Cambria" w:hAnsi="Cambria"/>
          <w:sz w:val="20"/>
          <w:szCs w:val="20"/>
        </w:rPr>
      </w:pPr>
      <w:r w:rsidRPr="00490D32">
        <w:rPr>
          <w:rFonts w:ascii="Cambria" w:hAnsi="Cambria"/>
          <w:sz w:val="20"/>
          <w:szCs w:val="20"/>
        </w:rPr>
        <w:t>U12 kategorilerinde ofsayt kuralı uygulanır.</w:t>
      </w:r>
    </w:p>
    <w:p w:rsidR="00EE6DF8" w:rsidRPr="00490D32" w:rsidRDefault="00A7233F" w:rsidP="00A7233F">
      <w:pPr>
        <w:pStyle w:val="AralkYok"/>
        <w:numPr>
          <w:ilvl w:val="0"/>
          <w:numId w:val="2"/>
        </w:numPr>
        <w:jc w:val="both"/>
        <w:rPr>
          <w:rFonts w:ascii="Cambria" w:hAnsi="Cambria" w:cstheme="majorHAnsi"/>
          <w:sz w:val="20"/>
          <w:szCs w:val="20"/>
        </w:rPr>
      </w:pPr>
      <w:r w:rsidRPr="00490D32">
        <w:rPr>
          <w:rFonts w:ascii="Cambria" w:hAnsi="Cambria"/>
          <w:sz w:val="20"/>
          <w:szCs w:val="20"/>
        </w:rPr>
        <w:t xml:space="preserve"> Yedek kulübesinde yer alan teknik adam veya yöneticinin taç çizgisinden talimat vermesine izin verilmez, U12 yaş kategorilerinde Türkiye şampiyonası yapılmayacaktır.</w:t>
      </w:r>
    </w:p>
    <w:p w:rsidR="00EE6DF8" w:rsidRPr="00490D32" w:rsidRDefault="00EE6DF8" w:rsidP="00EE6DF8">
      <w:pPr>
        <w:pStyle w:val="AralkYok"/>
        <w:ind w:left="360"/>
        <w:jc w:val="both"/>
        <w:rPr>
          <w:rFonts w:ascii="Cambria" w:hAnsi="Cambria" w:cstheme="majorHAnsi"/>
          <w:sz w:val="20"/>
          <w:szCs w:val="20"/>
        </w:rPr>
      </w:pPr>
    </w:p>
    <w:p w:rsidR="00EE6DF8" w:rsidRPr="00490D32" w:rsidRDefault="00EE6DF8" w:rsidP="00EE6DF8">
      <w:pPr>
        <w:pStyle w:val="AralkYok"/>
        <w:numPr>
          <w:ilvl w:val="0"/>
          <w:numId w:val="1"/>
        </w:numPr>
        <w:jc w:val="both"/>
        <w:rPr>
          <w:rFonts w:ascii="Cambria" w:hAnsi="Cambria" w:cstheme="majorHAnsi"/>
          <w:sz w:val="20"/>
          <w:szCs w:val="20"/>
        </w:rPr>
      </w:pPr>
      <w:r w:rsidRPr="00490D32">
        <w:rPr>
          <w:rFonts w:ascii="Cambria" w:hAnsi="Cambria" w:cstheme="majorHAnsi"/>
          <w:sz w:val="20"/>
          <w:szCs w:val="20"/>
        </w:rPr>
        <w:t xml:space="preserve">Statüde belirtilmeyen konularda Türkiye Futbol Federasyonu 2024-2025 Sezonu Amatör Futbol liglerinde uygulanacak esaslar kitapçığı esas alınacaktır. </w:t>
      </w:r>
    </w:p>
    <w:p w:rsidR="00BD3A60" w:rsidRPr="00490D32" w:rsidRDefault="00BD3A60" w:rsidP="00BD3A60">
      <w:pPr>
        <w:pStyle w:val="AralkYok"/>
        <w:ind w:left="360"/>
        <w:jc w:val="both"/>
        <w:rPr>
          <w:rFonts w:ascii="Cambria" w:hAnsi="Cambria" w:cstheme="majorHAnsi"/>
          <w:sz w:val="20"/>
          <w:szCs w:val="20"/>
        </w:rPr>
      </w:pPr>
    </w:p>
    <w:p w:rsidR="00EE6DF8" w:rsidRPr="00490D32" w:rsidRDefault="00EE6DF8" w:rsidP="00EE6DF8">
      <w:pPr>
        <w:pStyle w:val="AralkYok"/>
        <w:jc w:val="both"/>
        <w:rPr>
          <w:rFonts w:ascii="Cambria" w:hAnsi="Cambria" w:cstheme="majorHAnsi"/>
          <w:sz w:val="20"/>
          <w:szCs w:val="20"/>
        </w:rPr>
      </w:pPr>
    </w:p>
    <w:p w:rsidR="00EE6DF8" w:rsidRPr="00490D32" w:rsidRDefault="00EE6DF8" w:rsidP="00EE6DF8">
      <w:pPr>
        <w:pStyle w:val="AralkYok"/>
        <w:numPr>
          <w:ilvl w:val="0"/>
          <w:numId w:val="1"/>
        </w:numPr>
        <w:jc w:val="both"/>
        <w:rPr>
          <w:rFonts w:ascii="Cambria" w:hAnsi="Cambria" w:cstheme="majorHAnsi"/>
          <w:sz w:val="20"/>
          <w:szCs w:val="20"/>
        </w:rPr>
      </w:pPr>
      <w:r w:rsidRPr="00490D32">
        <w:rPr>
          <w:rFonts w:ascii="Cambria" w:hAnsi="Cambria" w:cstheme="majorHAnsi"/>
          <w:sz w:val="20"/>
          <w:szCs w:val="20"/>
        </w:rPr>
        <w:t xml:space="preserve">İş bu statü Türkiye Futbol Federasyonunun onayından sonra yürürlüğe girer. </w:t>
      </w:r>
    </w:p>
    <w:p w:rsidR="00EE6DF8" w:rsidRPr="00490D32" w:rsidRDefault="00EE6DF8" w:rsidP="00EE6DF8">
      <w:pPr>
        <w:pStyle w:val="AralkYok"/>
        <w:jc w:val="both"/>
        <w:rPr>
          <w:rFonts w:ascii="Cambria" w:hAnsi="Cambria" w:cstheme="majorHAnsi"/>
          <w:sz w:val="20"/>
          <w:szCs w:val="20"/>
        </w:rPr>
      </w:pPr>
    </w:p>
    <w:p w:rsidR="00EE6DF8" w:rsidRPr="00490D32" w:rsidRDefault="00EE6DF8" w:rsidP="00EE6DF8">
      <w:pPr>
        <w:pStyle w:val="AralkYok"/>
        <w:ind w:firstLine="360"/>
        <w:jc w:val="both"/>
        <w:rPr>
          <w:rFonts w:ascii="Cambria" w:hAnsi="Cambria" w:cstheme="majorHAnsi"/>
          <w:sz w:val="20"/>
          <w:szCs w:val="20"/>
        </w:rPr>
      </w:pPr>
    </w:p>
    <w:p w:rsidR="00EE6DF8" w:rsidRPr="00490D32" w:rsidRDefault="00EE6DF8" w:rsidP="00EE6DF8">
      <w:pPr>
        <w:pStyle w:val="AralkYok"/>
        <w:ind w:firstLine="360"/>
        <w:jc w:val="both"/>
        <w:rPr>
          <w:rFonts w:ascii="Cambria" w:hAnsi="Cambria" w:cstheme="majorHAnsi"/>
          <w:sz w:val="20"/>
          <w:szCs w:val="20"/>
        </w:rPr>
      </w:pPr>
    </w:p>
    <w:p w:rsidR="00EE6DF8" w:rsidRPr="00490D32" w:rsidRDefault="00EE6DF8" w:rsidP="00EE6DF8">
      <w:pPr>
        <w:pStyle w:val="AralkYok"/>
        <w:ind w:firstLine="360"/>
        <w:jc w:val="both"/>
        <w:rPr>
          <w:rFonts w:ascii="Cambria" w:hAnsi="Cambria" w:cstheme="majorHAnsi"/>
          <w:sz w:val="20"/>
          <w:szCs w:val="20"/>
        </w:rPr>
      </w:pPr>
    </w:p>
    <w:p w:rsidR="00EE6DF8" w:rsidRPr="00490D32" w:rsidRDefault="00EE6DF8" w:rsidP="00EE6DF8">
      <w:pPr>
        <w:pStyle w:val="AralkYok"/>
        <w:ind w:firstLine="360"/>
        <w:jc w:val="both"/>
        <w:rPr>
          <w:rFonts w:ascii="Cambria" w:hAnsi="Cambria" w:cstheme="majorHAnsi"/>
          <w:sz w:val="20"/>
          <w:szCs w:val="20"/>
        </w:rPr>
      </w:pPr>
    </w:p>
    <w:p w:rsidR="00EE6DF8" w:rsidRPr="00490D32" w:rsidRDefault="00EE6DF8" w:rsidP="00EE6DF8">
      <w:pPr>
        <w:spacing w:after="0"/>
        <w:rPr>
          <w:rFonts w:ascii="Cambria" w:hAnsi="Cambria" w:cstheme="majorHAnsi"/>
          <w:sz w:val="20"/>
          <w:szCs w:val="20"/>
        </w:rPr>
      </w:pPr>
    </w:p>
    <w:p w:rsidR="00EE6DF8" w:rsidRPr="00490D32" w:rsidRDefault="00EE6DF8" w:rsidP="00EE6DF8">
      <w:pPr>
        <w:pStyle w:val="AralkYok"/>
        <w:ind w:firstLine="360"/>
        <w:jc w:val="both"/>
        <w:rPr>
          <w:rFonts w:ascii="Cambria" w:hAnsi="Cambria" w:cs="Times New Roman"/>
          <w:sz w:val="20"/>
          <w:szCs w:val="20"/>
        </w:rPr>
      </w:pPr>
      <w:r w:rsidRPr="00490D32">
        <w:rPr>
          <w:rFonts w:ascii="Cambria" w:hAnsi="Cambria" w:cs="Times New Roman"/>
          <w:sz w:val="20"/>
          <w:szCs w:val="20"/>
        </w:rPr>
        <w:t>Zafer ÖGATLAR</w:t>
      </w:r>
      <w:r w:rsidRPr="00490D32">
        <w:rPr>
          <w:rFonts w:ascii="Cambria" w:hAnsi="Cambria" w:cs="Times New Roman"/>
          <w:sz w:val="20"/>
          <w:szCs w:val="20"/>
        </w:rPr>
        <w:tab/>
      </w:r>
      <w:r w:rsidR="00490D32">
        <w:rPr>
          <w:rFonts w:ascii="Cambria" w:hAnsi="Cambria" w:cs="Times New Roman"/>
          <w:sz w:val="20"/>
          <w:szCs w:val="20"/>
        </w:rPr>
        <w:tab/>
      </w:r>
      <w:r w:rsidRPr="00490D32">
        <w:rPr>
          <w:rFonts w:ascii="Cambria" w:hAnsi="Cambria" w:cs="Times New Roman"/>
          <w:sz w:val="20"/>
          <w:szCs w:val="20"/>
        </w:rPr>
        <w:t>Meral KAYA</w:t>
      </w:r>
      <w:r w:rsidRPr="00490D32">
        <w:rPr>
          <w:rFonts w:ascii="Cambria" w:hAnsi="Cambria" w:cs="Times New Roman"/>
          <w:sz w:val="20"/>
          <w:szCs w:val="20"/>
        </w:rPr>
        <w:tab/>
      </w:r>
      <w:r w:rsidRPr="00490D32">
        <w:rPr>
          <w:rFonts w:ascii="Cambria" w:hAnsi="Cambria" w:cs="Times New Roman"/>
          <w:sz w:val="20"/>
          <w:szCs w:val="20"/>
        </w:rPr>
        <w:tab/>
        <w:t>Necdet ÇAKIR</w:t>
      </w:r>
      <w:r w:rsidRPr="00490D32">
        <w:rPr>
          <w:rFonts w:ascii="Cambria" w:hAnsi="Cambria" w:cs="Times New Roman"/>
          <w:sz w:val="20"/>
          <w:szCs w:val="20"/>
        </w:rPr>
        <w:tab/>
      </w:r>
      <w:r w:rsidRPr="00490D32">
        <w:rPr>
          <w:rFonts w:ascii="Cambria" w:hAnsi="Cambria" w:cs="Times New Roman"/>
          <w:sz w:val="20"/>
          <w:szCs w:val="20"/>
        </w:rPr>
        <w:tab/>
        <w:t>Sercan USTA</w:t>
      </w:r>
    </w:p>
    <w:p w:rsidR="00EE6DF8" w:rsidRPr="00490D32" w:rsidRDefault="00EE6DF8" w:rsidP="00EE6DF8">
      <w:pPr>
        <w:pStyle w:val="AralkYok"/>
        <w:ind w:firstLine="360"/>
        <w:jc w:val="both"/>
        <w:rPr>
          <w:rFonts w:ascii="Cambria" w:hAnsi="Cambria" w:cs="Times New Roman"/>
          <w:b/>
          <w:sz w:val="20"/>
          <w:szCs w:val="20"/>
        </w:rPr>
      </w:pPr>
      <w:r w:rsidRPr="00490D32">
        <w:rPr>
          <w:rFonts w:ascii="Cambria" w:hAnsi="Cambria" w:cs="Times New Roman"/>
          <w:b/>
          <w:sz w:val="20"/>
          <w:szCs w:val="20"/>
        </w:rPr>
        <w:t>İl Temsilcisi</w:t>
      </w:r>
      <w:r w:rsidRPr="00490D32">
        <w:rPr>
          <w:rFonts w:ascii="Cambria" w:hAnsi="Cambria" w:cs="Times New Roman"/>
          <w:sz w:val="20"/>
          <w:szCs w:val="20"/>
        </w:rPr>
        <w:tab/>
      </w:r>
      <w:r w:rsidRPr="00490D32">
        <w:rPr>
          <w:rFonts w:ascii="Cambria" w:hAnsi="Cambria" w:cs="Times New Roman"/>
          <w:sz w:val="20"/>
          <w:szCs w:val="20"/>
        </w:rPr>
        <w:tab/>
      </w:r>
      <w:r w:rsidRPr="00490D32">
        <w:rPr>
          <w:rFonts w:ascii="Cambria" w:hAnsi="Cambria" w:cs="Times New Roman"/>
          <w:b/>
          <w:sz w:val="20"/>
          <w:szCs w:val="20"/>
        </w:rPr>
        <w:t>ASKF Temsilcisi</w:t>
      </w:r>
      <w:r w:rsidRPr="00490D32">
        <w:rPr>
          <w:rFonts w:ascii="Cambria" w:hAnsi="Cambria" w:cs="Times New Roman"/>
          <w:sz w:val="20"/>
          <w:szCs w:val="20"/>
        </w:rPr>
        <w:tab/>
      </w:r>
      <w:r w:rsidRPr="00490D32">
        <w:rPr>
          <w:rFonts w:ascii="Cambria" w:hAnsi="Cambria" w:cs="Times New Roman"/>
          <w:b/>
          <w:sz w:val="20"/>
          <w:szCs w:val="20"/>
        </w:rPr>
        <w:t>TÜFAD Temsilcisi</w:t>
      </w:r>
      <w:r w:rsidRPr="00490D32">
        <w:rPr>
          <w:rFonts w:ascii="Cambria" w:hAnsi="Cambria" w:cs="Times New Roman"/>
          <w:b/>
          <w:sz w:val="20"/>
          <w:szCs w:val="20"/>
        </w:rPr>
        <w:tab/>
      </w:r>
      <w:proofErr w:type="gramStart"/>
      <w:r w:rsidRPr="00490D32">
        <w:rPr>
          <w:rFonts w:ascii="Cambria" w:hAnsi="Cambria" w:cs="Times New Roman"/>
          <w:b/>
          <w:sz w:val="20"/>
          <w:szCs w:val="20"/>
        </w:rPr>
        <w:t>Genç.ve</w:t>
      </w:r>
      <w:proofErr w:type="gramEnd"/>
      <w:r w:rsidRPr="00490D32">
        <w:rPr>
          <w:rFonts w:ascii="Cambria" w:hAnsi="Cambria" w:cs="Times New Roman"/>
          <w:b/>
          <w:sz w:val="20"/>
          <w:szCs w:val="20"/>
        </w:rPr>
        <w:t xml:space="preserve"> Spor İl  </w:t>
      </w:r>
      <w:proofErr w:type="spellStart"/>
      <w:r w:rsidRPr="00490D32">
        <w:rPr>
          <w:rFonts w:ascii="Cambria" w:hAnsi="Cambria" w:cs="Times New Roman"/>
          <w:b/>
          <w:sz w:val="20"/>
          <w:szCs w:val="20"/>
        </w:rPr>
        <w:t>Müd</w:t>
      </w:r>
      <w:proofErr w:type="spellEnd"/>
      <w:r w:rsidRPr="00490D32">
        <w:rPr>
          <w:rFonts w:ascii="Cambria" w:hAnsi="Cambria" w:cs="Times New Roman"/>
          <w:b/>
          <w:sz w:val="20"/>
          <w:szCs w:val="20"/>
        </w:rPr>
        <w:t xml:space="preserve">. </w:t>
      </w:r>
      <w:proofErr w:type="spellStart"/>
      <w:r w:rsidRPr="00490D32">
        <w:rPr>
          <w:rFonts w:ascii="Cambria" w:hAnsi="Cambria" w:cs="Times New Roman"/>
          <w:b/>
          <w:sz w:val="20"/>
          <w:szCs w:val="20"/>
        </w:rPr>
        <w:t>Tems</w:t>
      </w:r>
      <w:proofErr w:type="spellEnd"/>
      <w:r w:rsidRPr="00490D32">
        <w:rPr>
          <w:rFonts w:ascii="Cambria" w:hAnsi="Cambria" w:cs="Times New Roman"/>
          <w:b/>
          <w:sz w:val="20"/>
          <w:szCs w:val="20"/>
        </w:rPr>
        <w:t>.</w:t>
      </w:r>
    </w:p>
    <w:p w:rsidR="00EE6DF8" w:rsidRPr="00490D32" w:rsidRDefault="00EE6DF8" w:rsidP="00EE6DF8">
      <w:pPr>
        <w:pStyle w:val="AralkYok"/>
        <w:jc w:val="both"/>
        <w:rPr>
          <w:rFonts w:ascii="Cambria" w:hAnsi="Cambria" w:cs="Times New Roman"/>
          <w:b/>
          <w:sz w:val="20"/>
          <w:szCs w:val="20"/>
        </w:rPr>
      </w:pPr>
    </w:p>
    <w:p w:rsidR="00EE6DF8" w:rsidRPr="00490D32" w:rsidRDefault="00EE6DF8" w:rsidP="00EE6DF8">
      <w:pPr>
        <w:pStyle w:val="AralkYok"/>
        <w:jc w:val="both"/>
        <w:rPr>
          <w:rFonts w:ascii="Cambria" w:hAnsi="Cambria" w:cs="Times New Roman"/>
          <w:b/>
          <w:sz w:val="20"/>
          <w:szCs w:val="20"/>
        </w:rPr>
      </w:pPr>
    </w:p>
    <w:p w:rsidR="00EE6DF8" w:rsidRDefault="00EE6DF8" w:rsidP="00EE6DF8">
      <w:pPr>
        <w:pStyle w:val="AralkYok"/>
        <w:jc w:val="both"/>
        <w:rPr>
          <w:rFonts w:ascii="Cambria" w:hAnsi="Cambria" w:cs="Times New Roman"/>
          <w:b/>
          <w:sz w:val="20"/>
          <w:szCs w:val="20"/>
        </w:rPr>
      </w:pPr>
    </w:p>
    <w:p w:rsidR="00490D32" w:rsidRPr="00490D32" w:rsidRDefault="00490D32" w:rsidP="00EE6DF8">
      <w:pPr>
        <w:pStyle w:val="AralkYok"/>
        <w:jc w:val="both"/>
        <w:rPr>
          <w:rFonts w:ascii="Cambria" w:hAnsi="Cambria" w:cs="Times New Roman"/>
          <w:b/>
          <w:sz w:val="20"/>
          <w:szCs w:val="20"/>
        </w:rPr>
      </w:pPr>
      <w:bookmarkStart w:id="0" w:name="_GoBack"/>
      <w:bookmarkEnd w:id="0"/>
    </w:p>
    <w:p w:rsidR="00EE6DF8" w:rsidRPr="00490D32" w:rsidRDefault="00EE6DF8" w:rsidP="00EE6DF8">
      <w:pPr>
        <w:pStyle w:val="AralkYok"/>
        <w:jc w:val="both"/>
        <w:rPr>
          <w:rFonts w:ascii="Cambria" w:hAnsi="Cambria" w:cs="Times New Roman"/>
          <w:b/>
          <w:sz w:val="20"/>
          <w:szCs w:val="20"/>
        </w:rPr>
      </w:pPr>
    </w:p>
    <w:p w:rsidR="00EE6DF8" w:rsidRPr="00490D32" w:rsidRDefault="00EE6DF8" w:rsidP="00EE6DF8">
      <w:pPr>
        <w:pStyle w:val="AralkYok"/>
        <w:jc w:val="both"/>
        <w:rPr>
          <w:rFonts w:ascii="Cambria" w:hAnsi="Cambria" w:cs="Times New Roman"/>
          <w:b/>
          <w:sz w:val="20"/>
          <w:szCs w:val="20"/>
        </w:rPr>
      </w:pPr>
    </w:p>
    <w:p w:rsidR="00EE6DF8" w:rsidRPr="00490D32" w:rsidRDefault="00EE6DF8" w:rsidP="00EE6DF8">
      <w:pPr>
        <w:pStyle w:val="AralkYok"/>
        <w:jc w:val="both"/>
        <w:rPr>
          <w:rFonts w:ascii="Cambria" w:hAnsi="Cambria" w:cs="Times New Roman"/>
          <w:b/>
          <w:sz w:val="20"/>
          <w:szCs w:val="20"/>
        </w:rPr>
      </w:pPr>
    </w:p>
    <w:p w:rsidR="00EE6DF8" w:rsidRPr="00490D32" w:rsidRDefault="00EE6DF8" w:rsidP="00EE6DF8">
      <w:pPr>
        <w:pStyle w:val="AralkYok"/>
        <w:jc w:val="both"/>
        <w:rPr>
          <w:rFonts w:ascii="Cambria" w:hAnsi="Cambria" w:cs="Times New Roman"/>
          <w:b/>
          <w:sz w:val="20"/>
          <w:szCs w:val="20"/>
        </w:rPr>
      </w:pPr>
    </w:p>
    <w:p w:rsidR="00EE6DF8" w:rsidRPr="00490D32" w:rsidRDefault="00EE6DF8" w:rsidP="00EE6DF8">
      <w:pPr>
        <w:pStyle w:val="AralkYok"/>
        <w:jc w:val="both"/>
        <w:rPr>
          <w:rFonts w:ascii="Cambria" w:hAnsi="Cambria" w:cs="Times New Roman"/>
          <w:sz w:val="20"/>
          <w:szCs w:val="20"/>
        </w:rPr>
      </w:pPr>
      <w:r w:rsidRPr="00490D32">
        <w:rPr>
          <w:rFonts w:ascii="Cambria" w:hAnsi="Cambria" w:cs="Times New Roman"/>
          <w:sz w:val="20"/>
          <w:szCs w:val="20"/>
        </w:rPr>
        <w:t>Kamil DERTOP</w:t>
      </w:r>
      <w:r w:rsidR="00490D32" w:rsidRPr="00490D32">
        <w:rPr>
          <w:rFonts w:ascii="Cambria" w:hAnsi="Cambria" w:cs="Times New Roman"/>
          <w:sz w:val="20"/>
          <w:szCs w:val="20"/>
        </w:rPr>
        <w:tab/>
      </w:r>
      <w:r w:rsidRPr="00490D32">
        <w:rPr>
          <w:rFonts w:ascii="Cambria" w:hAnsi="Cambria" w:cs="Times New Roman"/>
          <w:sz w:val="20"/>
          <w:szCs w:val="20"/>
        </w:rPr>
        <w:tab/>
        <w:t>Bekir Ali EREN</w:t>
      </w:r>
      <w:r w:rsidRPr="00490D32">
        <w:rPr>
          <w:rFonts w:ascii="Cambria" w:hAnsi="Cambria" w:cs="Times New Roman"/>
          <w:sz w:val="20"/>
          <w:szCs w:val="20"/>
        </w:rPr>
        <w:tab/>
      </w:r>
      <w:r w:rsidRPr="00490D32">
        <w:rPr>
          <w:rFonts w:ascii="Cambria" w:hAnsi="Cambria" w:cs="Times New Roman"/>
          <w:sz w:val="20"/>
          <w:szCs w:val="20"/>
        </w:rPr>
        <w:tab/>
        <w:t>Mehmet SONSUZ</w:t>
      </w:r>
      <w:r w:rsidRPr="00490D32">
        <w:rPr>
          <w:rFonts w:ascii="Cambria" w:hAnsi="Cambria" w:cs="Times New Roman"/>
          <w:sz w:val="20"/>
          <w:szCs w:val="20"/>
        </w:rPr>
        <w:tab/>
        <w:t>Mehmet GÖRGÜN</w:t>
      </w:r>
      <w:r w:rsidRPr="00490D32">
        <w:rPr>
          <w:rFonts w:ascii="Cambria" w:hAnsi="Cambria" w:cs="Times New Roman"/>
          <w:sz w:val="20"/>
          <w:szCs w:val="20"/>
        </w:rPr>
        <w:tab/>
        <w:t>Ramazan ERKEN</w:t>
      </w:r>
    </w:p>
    <w:tbl>
      <w:tblPr>
        <w:tblpPr w:leftFromText="141" w:rightFromText="141" w:vertAnchor="text" w:horzAnchor="page" w:tblpX="10000" w:tblpY="7817"/>
        <w:tblOverlap w:val="never"/>
        <w:tblW w:w="1919" w:type="dxa"/>
        <w:tblCellMar>
          <w:left w:w="30" w:type="dxa"/>
          <w:right w:w="30" w:type="dxa"/>
        </w:tblCellMar>
        <w:tblLook w:val="0000" w:firstRow="0" w:lastRow="0" w:firstColumn="0" w:lastColumn="0" w:noHBand="0" w:noVBand="0"/>
      </w:tblPr>
      <w:tblGrid>
        <w:gridCol w:w="534"/>
        <w:gridCol w:w="721"/>
        <w:gridCol w:w="664"/>
      </w:tblGrid>
      <w:tr w:rsidR="00EE6DF8" w:rsidRPr="00490D32" w:rsidTr="00C604C9">
        <w:trPr>
          <w:trHeight w:val="4559"/>
        </w:trPr>
        <w:tc>
          <w:tcPr>
            <w:tcW w:w="534" w:type="dxa"/>
            <w:tcBorders>
              <w:top w:val="nil"/>
              <w:left w:val="nil"/>
              <w:bottom w:val="nil"/>
              <w:right w:val="nil"/>
            </w:tcBorders>
            <w:shd w:val="solid" w:color="FFFF00" w:fill="auto"/>
          </w:tcPr>
          <w:p w:rsidR="00EE6DF8" w:rsidRPr="00490D32" w:rsidRDefault="00EE6DF8" w:rsidP="00C604C9">
            <w:pPr>
              <w:autoSpaceDE w:val="0"/>
              <w:autoSpaceDN w:val="0"/>
              <w:adjustRightInd w:val="0"/>
              <w:spacing w:after="0" w:line="240" w:lineRule="auto"/>
              <w:rPr>
                <w:rFonts w:ascii="Cambria" w:hAnsi="Cambria" w:cs="Calibri"/>
                <w:b/>
                <w:bCs/>
                <w:color w:val="000000"/>
                <w:sz w:val="20"/>
                <w:szCs w:val="20"/>
              </w:rPr>
            </w:pPr>
          </w:p>
        </w:tc>
        <w:tc>
          <w:tcPr>
            <w:tcW w:w="721" w:type="dxa"/>
            <w:tcBorders>
              <w:top w:val="nil"/>
              <w:left w:val="nil"/>
              <w:bottom w:val="nil"/>
              <w:right w:val="nil"/>
            </w:tcBorders>
            <w:shd w:val="solid" w:color="FFFF00" w:fill="auto"/>
          </w:tcPr>
          <w:p w:rsidR="00EE6DF8" w:rsidRPr="00490D32" w:rsidRDefault="00EE6DF8" w:rsidP="00C604C9">
            <w:pPr>
              <w:autoSpaceDE w:val="0"/>
              <w:autoSpaceDN w:val="0"/>
              <w:adjustRightInd w:val="0"/>
              <w:spacing w:after="0" w:line="240" w:lineRule="auto"/>
              <w:rPr>
                <w:rFonts w:ascii="Cambria" w:hAnsi="Cambria" w:cs="Calibri"/>
                <w:b/>
                <w:bCs/>
                <w:color w:val="000000"/>
                <w:sz w:val="20"/>
                <w:szCs w:val="20"/>
              </w:rPr>
            </w:pPr>
          </w:p>
        </w:tc>
        <w:tc>
          <w:tcPr>
            <w:tcW w:w="664" w:type="dxa"/>
            <w:tcBorders>
              <w:top w:val="nil"/>
              <w:left w:val="nil"/>
              <w:bottom w:val="nil"/>
              <w:right w:val="nil"/>
            </w:tcBorders>
            <w:shd w:val="solid" w:color="FFFF00" w:fill="auto"/>
          </w:tcPr>
          <w:p w:rsidR="00EE6DF8" w:rsidRPr="00490D32" w:rsidRDefault="00EE6DF8" w:rsidP="00C604C9">
            <w:pPr>
              <w:autoSpaceDE w:val="0"/>
              <w:autoSpaceDN w:val="0"/>
              <w:adjustRightInd w:val="0"/>
              <w:spacing w:after="0" w:line="240" w:lineRule="auto"/>
              <w:rPr>
                <w:rFonts w:ascii="Cambria" w:hAnsi="Cambria" w:cs="Calibri"/>
                <w:b/>
                <w:bCs/>
                <w:color w:val="000000"/>
                <w:sz w:val="20"/>
                <w:szCs w:val="20"/>
              </w:rPr>
            </w:pPr>
          </w:p>
        </w:tc>
      </w:tr>
    </w:tbl>
    <w:p w:rsidR="00EE6DF8" w:rsidRPr="00490D32" w:rsidRDefault="00EE6DF8" w:rsidP="00EE6DF8">
      <w:pPr>
        <w:spacing w:after="0"/>
        <w:rPr>
          <w:rFonts w:ascii="Cambria" w:hAnsi="Cambria"/>
          <w:sz w:val="20"/>
          <w:szCs w:val="20"/>
        </w:rPr>
      </w:pPr>
      <w:r w:rsidRPr="00490D32">
        <w:rPr>
          <w:rFonts w:ascii="Cambria" w:hAnsi="Cambria" w:cs="Times New Roman"/>
          <w:b/>
          <w:sz w:val="20"/>
          <w:szCs w:val="20"/>
        </w:rPr>
        <w:t xml:space="preserve">FFHGD Temsilcisi </w:t>
      </w:r>
      <w:r w:rsidRPr="00490D32">
        <w:rPr>
          <w:rFonts w:ascii="Cambria" w:hAnsi="Cambria" w:cs="Times New Roman"/>
          <w:b/>
          <w:sz w:val="20"/>
          <w:szCs w:val="20"/>
        </w:rPr>
        <w:tab/>
        <w:t xml:space="preserve">Saha kom. </w:t>
      </w:r>
      <w:proofErr w:type="spellStart"/>
      <w:r w:rsidRPr="00490D32">
        <w:rPr>
          <w:rFonts w:ascii="Cambria" w:hAnsi="Cambria" w:cs="Times New Roman"/>
          <w:b/>
          <w:sz w:val="20"/>
          <w:szCs w:val="20"/>
        </w:rPr>
        <w:t>Dern</w:t>
      </w:r>
      <w:proofErr w:type="spellEnd"/>
      <w:r w:rsidRPr="00490D32">
        <w:rPr>
          <w:rFonts w:ascii="Cambria" w:hAnsi="Cambria" w:cs="Times New Roman"/>
          <w:b/>
          <w:sz w:val="20"/>
          <w:szCs w:val="20"/>
        </w:rPr>
        <w:t xml:space="preserve"> Tem</w:t>
      </w:r>
      <w:r w:rsidRPr="00490D32">
        <w:rPr>
          <w:rFonts w:ascii="Cambria" w:hAnsi="Cambria" w:cs="Times New Roman"/>
          <w:b/>
          <w:sz w:val="20"/>
          <w:szCs w:val="20"/>
        </w:rPr>
        <w:tab/>
        <w:t>Kulüp Temsilcisi</w:t>
      </w:r>
      <w:r w:rsidRPr="00490D32">
        <w:rPr>
          <w:rFonts w:ascii="Cambria" w:hAnsi="Cambria" w:cs="Times New Roman"/>
          <w:b/>
          <w:sz w:val="20"/>
          <w:szCs w:val="20"/>
        </w:rPr>
        <w:tab/>
        <w:t>Kulüp Temsilcisi</w:t>
      </w:r>
      <w:r w:rsidRPr="00490D32">
        <w:rPr>
          <w:rFonts w:ascii="Cambria" w:hAnsi="Cambria" w:cs="Times New Roman"/>
          <w:b/>
          <w:sz w:val="20"/>
          <w:szCs w:val="20"/>
        </w:rPr>
        <w:tab/>
        <w:t xml:space="preserve">Kulüp Temsilcisi   </w:t>
      </w:r>
    </w:p>
    <w:p w:rsidR="00443EFB" w:rsidRPr="00490D32" w:rsidRDefault="00443EFB">
      <w:pPr>
        <w:rPr>
          <w:rFonts w:ascii="Cambria" w:hAnsi="Cambria"/>
          <w:sz w:val="20"/>
          <w:szCs w:val="20"/>
        </w:rPr>
      </w:pPr>
    </w:p>
    <w:sectPr w:rsidR="00443EFB" w:rsidRPr="00490D32" w:rsidSect="004A14BA">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726E1"/>
    <w:multiLevelType w:val="hybridMultilevel"/>
    <w:tmpl w:val="6D584C42"/>
    <w:lvl w:ilvl="0" w:tplc="2EA287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5A983137"/>
    <w:multiLevelType w:val="hybridMultilevel"/>
    <w:tmpl w:val="837821CC"/>
    <w:lvl w:ilvl="0" w:tplc="1332C2A4">
      <w:start w:val="202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3A"/>
    <w:rsid w:val="00197B38"/>
    <w:rsid w:val="002B57F7"/>
    <w:rsid w:val="0031443A"/>
    <w:rsid w:val="00443EFB"/>
    <w:rsid w:val="00490D32"/>
    <w:rsid w:val="00527CD0"/>
    <w:rsid w:val="00623A78"/>
    <w:rsid w:val="00804EEF"/>
    <w:rsid w:val="009318BA"/>
    <w:rsid w:val="00A7233F"/>
    <w:rsid w:val="00BD3A60"/>
    <w:rsid w:val="00EA091B"/>
    <w:rsid w:val="00EA2527"/>
    <w:rsid w:val="00EC721E"/>
    <w:rsid w:val="00EE6D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DCB91-470C-4BD3-BFD7-36D92D84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D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E6DF8"/>
    <w:pPr>
      <w:spacing w:after="0" w:line="240" w:lineRule="auto"/>
    </w:pPr>
  </w:style>
  <w:style w:type="paragraph" w:styleId="ListeParagraf">
    <w:name w:val="List Paragraph"/>
    <w:basedOn w:val="Normal"/>
    <w:uiPriority w:val="34"/>
    <w:qFormat/>
    <w:rsid w:val="00EE6DF8"/>
    <w:pPr>
      <w:ind w:left="720"/>
      <w:contextualSpacing/>
    </w:pPr>
  </w:style>
  <w:style w:type="paragraph" w:styleId="BalonMetni">
    <w:name w:val="Balloon Text"/>
    <w:basedOn w:val="Normal"/>
    <w:link w:val="BalonMetniChar"/>
    <w:uiPriority w:val="99"/>
    <w:semiHidden/>
    <w:unhideWhenUsed/>
    <w:rsid w:val="00490D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0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596</Words>
  <Characters>3402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12</cp:revision>
  <cp:lastPrinted>2025-05-26T11:29:00Z</cp:lastPrinted>
  <dcterms:created xsi:type="dcterms:W3CDTF">2025-04-21T11:32:00Z</dcterms:created>
  <dcterms:modified xsi:type="dcterms:W3CDTF">2025-05-26T11:29:00Z</dcterms:modified>
</cp:coreProperties>
</file>