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B4" w:rsidRDefault="005E72B4" w:rsidP="000141A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141A2" w:rsidRPr="005E72B4" w:rsidRDefault="000141A2" w:rsidP="005E72B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0A0307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306DE4">
        <w:rPr>
          <w:rFonts w:ascii="Cambria" w:hAnsi="Cambria" w:cs="Times New Roman"/>
          <w:b/>
          <w:sz w:val="20"/>
          <w:szCs w:val="20"/>
        </w:rPr>
        <w:t>12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11</w:t>
      </w:r>
    </w:p>
    <w:p w:rsidR="000141A2" w:rsidRPr="00912C8E" w:rsidRDefault="000141A2" w:rsidP="000141A2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Süper Amatör Kümede</w:t>
      </w:r>
      <w:r w:rsidR="00306DE4">
        <w:rPr>
          <w:rFonts w:ascii="Cambria" w:hAnsi="Cambria" w:cs="Times New Roman"/>
          <w:sz w:val="20"/>
          <w:szCs w:val="20"/>
        </w:rPr>
        <w:t xml:space="preserve"> </w:t>
      </w:r>
      <w:r w:rsidR="000A0307">
        <w:rPr>
          <w:rFonts w:ascii="Cambria" w:hAnsi="Cambria" w:cs="Times New Roman"/>
          <w:sz w:val="20"/>
          <w:szCs w:val="20"/>
        </w:rPr>
        <w:t>07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0A0307">
        <w:rPr>
          <w:rFonts w:ascii="Cambria" w:hAnsi="Cambria" w:cs="Times New Roman"/>
          <w:sz w:val="20"/>
          <w:szCs w:val="20"/>
        </w:rPr>
        <w:t>Aralık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  <w:t>1-4</w:t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E771CA">
        <w:rPr>
          <w:rFonts w:ascii="Cambria" w:hAnsi="Cambria" w:cs="Times New Roman"/>
          <w:sz w:val="20"/>
          <w:szCs w:val="20"/>
        </w:rPr>
        <w:tab/>
        <w:t>2-4</w:t>
      </w:r>
      <w:r w:rsidR="00E771CA">
        <w:rPr>
          <w:rFonts w:ascii="Cambria" w:hAnsi="Cambria" w:cs="Times New Roman"/>
          <w:sz w:val="20"/>
          <w:szCs w:val="20"/>
        </w:rPr>
        <w:tab/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  <w:t>2-4</w:t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  <w:t>6-0</w:t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  <w:t>0-2</w:t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E771CA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E771CA">
        <w:rPr>
          <w:rFonts w:ascii="Cambria" w:hAnsi="Cambria" w:cs="Times New Roman"/>
          <w:sz w:val="20"/>
          <w:szCs w:val="20"/>
        </w:rPr>
        <w:tab/>
      </w:r>
      <w:r w:rsidR="00E771CA">
        <w:rPr>
          <w:rFonts w:ascii="Cambria" w:hAnsi="Cambria" w:cs="Times New Roman"/>
          <w:sz w:val="20"/>
          <w:szCs w:val="20"/>
        </w:rPr>
        <w:tab/>
        <w:t>0-1</w:t>
      </w:r>
      <w:r w:rsidR="00E771CA">
        <w:rPr>
          <w:rFonts w:ascii="Cambria" w:hAnsi="Cambria" w:cs="Times New Roman"/>
          <w:sz w:val="20"/>
          <w:szCs w:val="20"/>
        </w:rPr>
        <w:tab/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E771CA">
        <w:rPr>
          <w:rFonts w:ascii="Cambria" w:hAnsi="Cambria" w:cs="Times New Roman"/>
          <w:sz w:val="20"/>
          <w:szCs w:val="20"/>
        </w:rPr>
        <w:tab/>
        <w:t xml:space="preserve">0-3 hükmen </w:t>
      </w:r>
    </w:p>
    <w:p w:rsidR="000A0307" w:rsidRDefault="000A030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A0307" w:rsidRDefault="00E771CA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 xml:space="preserve">2-) 07.12.2025 Tarihinde Mustafa Uğraş Sahasında oynanan Çerkezköy 1911 spor / Marmara Ereğli Belediyesi Spor müsabakasında, müsabakanın </w:t>
      </w:r>
      <w:r w:rsidR="008F1E3C">
        <w:rPr>
          <w:rFonts w:ascii="Cambria" w:hAnsi="Cambria" w:cs="Times New Roman"/>
          <w:sz w:val="20"/>
          <w:szCs w:val="20"/>
        </w:rPr>
        <w:t xml:space="preserve">90. </w:t>
      </w:r>
      <w:proofErr w:type="spellStart"/>
      <w:proofErr w:type="gramStart"/>
      <w:r w:rsidR="008F1E3C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8F1E3C">
        <w:rPr>
          <w:rFonts w:ascii="Cambria" w:hAnsi="Cambria" w:cs="Times New Roman"/>
          <w:sz w:val="20"/>
          <w:szCs w:val="20"/>
        </w:rPr>
        <w:t xml:space="preserve"> oyundan ihraç olan </w:t>
      </w:r>
      <w:r w:rsidR="008F1E3C" w:rsidRPr="004B1A0A">
        <w:rPr>
          <w:rFonts w:ascii="Cambria" w:hAnsi="Cambria" w:cs="Times New Roman"/>
          <w:b/>
          <w:sz w:val="20"/>
          <w:szCs w:val="20"/>
          <w:u w:val="single"/>
        </w:rPr>
        <w:t xml:space="preserve">Çerkezköy 1911 spor kulübü antrenörü Erdoğan ÖZALP’ in İl Disiplin Kuruluna sevkine, </w:t>
      </w:r>
    </w:p>
    <w:p w:rsidR="00FD0BAC" w:rsidRDefault="00FD0BAC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FD0BAC" w:rsidRDefault="00FD0BAC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FD0BAC" w:rsidRPr="00FD0BAC" w:rsidRDefault="00FD0BAC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14 Aralık </w:t>
      </w:r>
      <w:proofErr w:type="gramStart"/>
      <w:r>
        <w:rPr>
          <w:rFonts w:ascii="Cambria" w:hAnsi="Cambria" w:cs="Times New Roman"/>
          <w:sz w:val="20"/>
          <w:szCs w:val="20"/>
        </w:rPr>
        <w:t>2025  tarihinde</w:t>
      </w:r>
      <w:proofErr w:type="gramEnd"/>
      <w:r>
        <w:rPr>
          <w:rFonts w:ascii="Cambria" w:hAnsi="Cambria" w:cs="Times New Roman"/>
          <w:sz w:val="20"/>
          <w:szCs w:val="20"/>
        </w:rPr>
        <w:t xml:space="preserve"> 13 Kasım Sahasında  saat 17: 30 da oynatılmak üzere  programda yayınlanan Akçeşme spor / Çerkezköy 1911 spor müsabakasının  saha ve saatinin  yeniden düzenlenerek  aşağıdaki şekilde programa ilave edilmesine kulüplere tebliğine, </w:t>
      </w:r>
    </w:p>
    <w:p w:rsidR="00FD0BAC" w:rsidRDefault="00FD0BAC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FD0BAC" w:rsidRPr="004B1A0A" w:rsidRDefault="000D0A1F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b/>
          <w:sz w:val="20"/>
          <w:szCs w:val="20"/>
          <w:u w:val="single"/>
        </w:rPr>
        <w:t xml:space="preserve">14.12.2025 </w:t>
      </w:r>
      <w:r>
        <w:rPr>
          <w:rFonts w:ascii="Cambria" w:hAnsi="Cambria" w:cs="Times New Roman"/>
          <w:b/>
          <w:sz w:val="20"/>
          <w:szCs w:val="20"/>
          <w:u w:val="single"/>
        </w:rPr>
        <w:tab/>
      </w:r>
      <w:proofErr w:type="gramStart"/>
      <w:r w:rsidRPr="00293793">
        <w:rPr>
          <w:rFonts w:ascii="Cambria" w:hAnsi="Cambria" w:cs="Times New Roman"/>
          <w:b/>
          <w:sz w:val="20"/>
          <w:szCs w:val="20"/>
          <w:highlight w:val="yellow"/>
          <w:u w:val="single"/>
        </w:rPr>
        <w:t>15:30</w:t>
      </w:r>
      <w:proofErr w:type="gramEnd"/>
      <w:r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>
        <w:rPr>
          <w:rFonts w:ascii="Cambria" w:hAnsi="Cambria" w:cs="Times New Roman"/>
          <w:b/>
          <w:sz w:val="20"/>
          <w:szCs w:val="20"/>
          <w:u w:val="single"/>
        </w:rPr>
        <w:tab/>
      </w:r>
      <w:r>
        <w:rPr>
          <w:rFonts w:ascii="Cambria" w:hAnsi="Cambria" w:cs="Times New Roman"/>
          <w:b/>
          <w:sz w:val="20"/>
          <w:szCs w:val="20"/>
          <w:u w:val="single"/>
        </w:rPr>
        <w:tab/>
        <w:t xml:space="preserve">Akçeşme spor / Çerkezköy 1911 spor </w:t>
      </w:r>
      <w:r>
        <w:rPr>
          <w:rFonts w:ascii="Cambria" w:hAnsi="Cambria" w:cs="Times New Roman"/>
          <w:b/>
          <w:sz w:val="20"/>
          <w:szCs w:val="20"/>
          <w:u w:val="single"/>
        </w:rPr>
        <w:tab/>
      </w:r>
      <w:r>
        <w:rPr>
          <w:rFonts w:ascii="Cambria" w:hAnsi="Cambria" w:cs="Times New Roman"/>
          <w:b/>
          <w:sz w:val="20"/>
          <w:szCs w:val="20"/>
          <w:u w:val="single"/>
        </w:rPr>
        <w:tab/>
      </w:r>
      <w:r w:rsidRPr="00293793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Karadeniz 1 </w:t>
      </w:r>
      <w:proofErr w:type="spellStart"/>
      <w:r w:rsidRPr="00293793">
        <w:rPr>
          <w:rFonts w:ascii="Cambria" w:hAnsi="Cambria" w:cs="Times New Roman"/>
          <w:b/>
          <w:sz w:val="20"/>
          <w:szCs w:val="20"/>
          <w:highlight w:val="yellow"/>
          <w:u w:val="single"/>
        </w:rPr>
        <w:t>Nolu</w:t>
      </w:r>
      <w:proofErr w:type="spellEnd"/>
      <w:r w:rsidRPr="00293793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 Saha</w:t>
      </w:r>
    </w:p>
    <w:p w:rsidR="00956E6B" w:rsidRDefault="00956E6B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956E6B" w:rsidRPr="00956E6B" w:rsidRDefault="00956E6B" w:rsidP="000141A2">
      <w:pPr>
        <w:pStyle w:val="AralkYok"/>
        <w:jc w:val="both"/>
        <w:rPr>
          <w:rFonts w:ascii="Cambria" w:hAnsi="Cambria" w:cs="Times New Roman"/>
          <w:i/>
          <w:sz w:val="20"/>
          <w:szCs w:val="20"/>
        </w:rPr>
      </w:pPr>
    </w:p>
    <w:p w:rsidR="000141A2" w:rsidRPr="00FE67B4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757182" w:rsidRDefault="0075718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57182" w:rsidRDefault="0075718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A76D29" w:rsidRDefault="00A76D29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B1A0A" w:rsidRDefault="004B1A0A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B1A0A" w:rsidRDefault="004B1A0A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/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027E4"/>
    <w:rsid w:val="000141A2"/>
    <w:rsid w:val="00022F05"/>
    <w:rsid w:val="00087561"/>
    <w:rsid w:val="000A0307"/>
    <w:rsid w:val="000C25AD"/>
    <w:rsid w:val="000D0A1F"/>
    <w:rsid w:val="001C7F99"/>
    <w:rsid w:val="001D3B27"/>
    <w:rsid w:val="00221050"/>
    <w:rsid w:val="00247D4F"/>
    <w:rsid w:val="00293793"/>
    <w:rsid w:val="002B7AB1"/>
    <w:rsid w:val="00306DE4"/>
    <w:rsid w:val="004B1A0A"/>
    <w:rsid w:val="004C63E7"/>
    <w:rsid w:val="005251F0"/>
    <w:rsid w:val="005E72B4"/>
    <w:rsid w:val="005F2D39"/>
    <w:rsid w:val="00611F2B"/>
    <w:rsid w:val="0063136D"/>
    <w:rsid w:val="00634138"/>
    <w:rsid w:val="006978FC"/>
    <w:rsid w:val="006F1CDC"/>
    <w:rsid w:val="007465C7"/>
    <w:rsid w:val="00757182"/>
    <w:rsid w:val="0077542B"/>
    <w:rsid w:val="00806C96"/>
    <w:rsid w:val="008F1E3C"/>
    <w:rsid w:val="00956E6B"/>
    <w:rsid w:val="00992F48"/>
    <w:rsid w:val="00A278FA"/>
    <w:rsid w:val="00A76D29"/>
    <w:rsid w:val="00B02268"/>
    <w:rsid w:val="00B645CD"/>
    <w:rsid w:val="00C361A9"/>
    <w:rsid w:val="00C44790"/>
    <w:rsid w:val="00DA39C3"/>
    <w:rsid w:val="00E771CA"/>
    <w:rsid w:val="00F30396"/>
    <w:rsid w:val="00F55ABB"/>
    <w:rsid w:val="00F60020"/>
    <w:rsid w:val="00FD0BAC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41A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39</cp:revision>
  <cp:lastPrinted>2025-12-10T10:44:00Z</cp:lastPrinted>
  <dcterms:created xsi:type="dcterms:W3CDTF">2025-11-11T13:02:00Z</dcterms:created>
  <dcterms:modified xsi:type="dcterms:W3CDTF">2025-12-10T11:07:00Z</dcterms:modified>
</cp:coreProperties>
</file>